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D1B" w:rsidRPr="00CA5861" w:rsidRDefault="008C4D1B" w:rsidP="008C4D1B">
      <w:pPr>
        <w:pStyle w:val="Nagwek5"/>
        <w:jc w:val="left"/>
        <w:rPr>
          <w:b w:val="0"/>
          <w:sz w:val="16"/>
          <w:szCs w:val="16"/>
          <w:lang w:val="pl-PL"/>
        </w:rPr>
      </w:pPr>
    </w:p>
    <w:p w:rsidR="008C4D1B" w:rsidRPr="00CA5861" w:rsidRDefault="008C4D1B" w:rsidP="008C4D1B">
      <w:pPr>
        <w:keepNext/>
        <w:outlineLvl w:val="4"/>
        <w:rPr>
          <w:rFonts w:ascii="Bookman Old Style" w:hAnsi="Bookman Old Style" w:cs="Arial"/>
          <w:i/>
          <w:sz w:val="16"/>
          <w:szCs w:val="16"/>
        </w:rPr>
      </w:pPr>
      <w:r w:rsidRPr="00CA5861">
        <w:rPr>
          <w:rFonts w:ascii="Bookman Old Style" w:hAnsi="Bookman Old Style" w:cs="Arial"/>
          <w:i/>
          <w:sz w:val="16"/>
          <w:szCs w:val="16"/>
        </w:rPr>
        <w:t>___________________________________</w:t>
      </w:r>
    </w:p>
    <w:p w:rsidR="008C4D1B" w:rsidRPr="00CA5861" w:rsidRDefault="008C4D1B" w:rsidP="008C4D1B">
      <w:pPr>
        <w:keepNext/>
        <w:outlineLvl w:val="4"/>
        <w:rPr>
          <w:rFonts w:ascii="Bookman Old Style" w:hAnsi="Bookman Old Style" w:cs="Arial"/>
          <w:bCs/>
          <w:i/>
          <w:sz w:val="16"/>
          <w:szCs w:val="16"/>
        </w:rPr>
      </w:pPr>
      <w:r w:rsidRPr="00CA5861">
        <w:rPr>
          <w:rFonts w:ascii="Bookman Old Style" w:hAnsi="Bookman Old Style" w:cs="Arial"/>
          <w:bCs/>
          <w:i/>
          <w:sz w:val="16"/>
          <w:szCs w:val="16"/>
        </w:rPr>
        <w:t xml:space="preserve">Nazwa Wykonawcy, dane adresowe </w:t>
      </w:r>
    </w:p>
    <w:p w:rsidR="008C4D1B" w:rsidRPr="00CA5861" w:rsidRDefault="008C4D1B" w:rsidP="008C4D1B">
      <w:pPr>
        <w:rPr>
          <w:rFonts w:ascii="Bookman Old Style" w:hAnsi="Bookman Old Style"/>
          <w:sz w:val="8"/>
          <w:szCs w:val="8"/>
        </w:rPr>
      </w:pPr>
    </w:p>
    <w:p w:rsidR="008C4D1B" w:rsidRPr="00CA5861" w:rsidRDefault="008C4D1B" w:rsidP="008C4D1B">
      <w:pPr>
        <w:rPr>
          <w:rFonts w:ascii="Bookman Old Style" w:hAnsi="Bookman Old Style"/>
          <w:sz w:val="8"/>
          <w:szCs w:val="8"/>
        </w:rPr>
      </w:pPr>
    </w:p>
    <w:p w:rsidR="008C4D1B" w:rsidRPr="00CA5861" w:rsidRDefault="002A1F5E" w:rsidP="008C4D1B">
      <w:pPr>
        <w:pStyle w:val="Nagwek5"/>
        <w:rPr>
          <w:rFonts w:cs="Arial"/>
          <w:sz w:val="18"/>
          <w:szCs w:val="18"/>
          <w:lang w:val="pl-PL"/>
        </w:rPr>
      </w:pPr>
      <w:r w:rsidRPr="00CA5861">
        <w:rPr>
          <w:rFonts w:cs="Arial"/>
          <w:sz w:val="18"/>
          <w:szCs w:val="18"/>
          <w:lang w:val="pl-PL"/>
        </w:rPr>
        <w:t xml:space="preserve">PARAMETRY TECHNICZNE </w:t>
      </w:r>
      <w:r w:rsidR="008C4D1B" w:rsidRPr="00CA5861">
        <w:rPr>
          <w:rFonts w:cs="Arial"/>
          <w:sz w:val="18"/>
          <w:szCs w:val="18"/>
          <w:lang w:val="pl-PL"/>
        </w:rPr>
        <w:t xml:space="preserve"> </w:t>
      </w:r>
    </w:p>
    <w:p w:rsidR="008C4D1B" w:rsidRPr="00CA5861" w:rsidRDefault="008C4D1B" w:rsidP="008C4D1B">
      <w:pPr>
        <w:rPr>
          <w:rFonts w:ascii="Bookman Old Style" w:hAnsi="Bookman Old Style"/>
        </w:rPr>
      </w:pPr>
    </w:p>
    <w:p w:rsidR="002A1F5E" w:rsidRPr="00CA5861" w:rsidRDefault="002A1F5E" w:rsidP="002A1F5E">
      <w:pPr>
        <w:tabs>
          <w:tab w:val="num" w:pos="426"/>
        </w:tabs>
        <w:ind w:right="-142"/>
        <w:jc w:val="center"/>
        <w:rPr>
          <w:rFonts w:ascii="Bookman Old Style" w:hAnsi="Bookman Old Style" w:cs="Arial"/>
          <w:b/>
          <w:sz w:val="18"/>
          <w:szCs w:val="18"/>
        </w:rPr>
      </w:pPr>
      <w:r w:rsidRPr="00CA5861">
        <w:rPr>
          <w:rFonts w:ascii="Bookman Old Style" w:hAnsi="Bookman Old Style" w:cs="Arial"/>
          <w:b/>
          <w:sz w:val="18"/>
          <w:szCs w:val="18"/>
        </w:rPr>
        <w:t xml:space="preserve">Dostawa </w:t>
      </w:r>
      <w:r w:rsidR="00202C3F">
        <w:rPr>
          <w:rFonts w:ascii="Bookman Old Style" w:hAnsi="Bookman Old Style" w:cs="Arial"/>
          <w:b/>
          <w:sz w:val="18"/>
          <w:szCs w:val="18"/>
        </w:rPr>
        <w:t xml:space="preserve">automatycznej stacji pipetującej </w:t>
      </w:r>
    </w:p>
    <w:p w:rsidR="008C4D1B" w:rsidRPr="00361EB1" w:rsidRDefault="002A1F5E" w:rsidP="002A1F5E">
      <w:pPr>
        <w:tabs>
          <w:tab w:val="num" w:pos="426"/>
        </w:tabs>
        <w:ind w:right="-142"/>
        <w:jc w:val="center"/>
        <w:rPr>
          <w:rFonts w:ascii="Bookman Old Style" w:hAnsi="Bookman Old Style" w:cs="Tahoma"/>
          <w:sz w:val="18"/>
          <w:szCs w:val="18"/>
        </w:rPr>
      </w:pPr>
      <w:r w:rsidRPr="00CA5861">
        <w:rPr>
          <w:rFonts w:ascii="Bookman Old Style" w:hAnsi="Bookman Old Style" w:cs="Arial"/>
          <w:b/>
          <w:sz w:val="18"/>
          <w:szCs w:val="18"/>
        </w:rPr>
        <w:t>dla Narodowego Instytutu Onkologii im. Marii Skłodowskiej–Curie – Państwowego Instytutu Badawczego Oddziału w Gliwicach</w:t>
      </w:r>
      <w:r w:rsidR="008C4D1B" w:rsidRPr="00CA5861">
        <w:rPr>
          <w:rFonts w:ascii="Bookman Old Style" w:hAnsi="Bookman Old Style" w:cs="Arial"/>
          <w:b/>
          <w:sz w:val="18"/>
          <w:szCs w:val="18"/>
        </w:rPr>
        <w:br/>
      </w:r>
    </w:p>
    <w:p w:rsidR="002A1F5E" w:rsidRPr="00361EB1" w:rsidRDefault="00C72FAF" w:rsidP="00824E39">
      <w:pPr>
        <w:tabs>
          <w:tab w:val="num" w:pos="426"/>
        </w:tabs>
        <w:ind w:right="-142"/>
        <w:jc w:val="both"/>
        <w:rPr>
          <w:rFonts w:ascii="Bookman Old Style" w:hAnsi="Bookman Old Style" w:cs="Tahoma"/>
          <w:sz w:val="18"/>
          <w:szCs w:val="18"/>
        </w:rPr>
      </w:pPr>
      <w:r w:rsidRPr="00361EB1">
        <w:rPr>
          <w:rFonts w:ascii="Bookman Old Style" w:hAnsi="Bookman Old Style" w:cs="Tahoma"/>
          <w:sz w:val="18"/>
          <w:szCs w:val="18"/>
        </w:rPr>
        <w:t>tab.1</w:t>
      </w:r>
    </w:p>
    <w:tbl>
      <w:tblPr>
        <w:tblW w:w="151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04"/>
        <w:gridCol w:w="7368"/>
        <w:gridCol w:w="7091"/>
      </w:tblGrid>
      <w:tr w:rsidR="002A1F5E" w:rsidRPr="00CA5861" w:rsidTr="00A03A06">
        <w:trPr>
          <w:cantSplit/>
          <w:trHeight w:val="340"/>
          <w:tblHeader/>
          <w:jc w:val="center"/>
        </w:trPr>
        <w:tc>
          <w:tcPr>
            <w:tcW w:w="704" w:type="dxa"/>
            <w:tcBorders>
              <w:bottom w:val="single" w:sz="4" w:space="0" w:color="auto"/>
            </w:tcBorders>
            <w:shd w:val="pct15" w:color="auto" w:fill="FFFFFF"/>
            <w:vAlign w:val="center"/>
          </w:tcPr>
          <w:p w:rsidR="002A1F5E" w:rsidRPr="008D0ADF" w:rsidRDefault="002A1F5E" w:rsidP="00CA5861">
            <w:pPr>
              <w:spacing w:before="40" w:after="40"/>
              <w:jc w:val="center"/>
              <w:rPr>
                <w:rFonts w:ascii="Bookman Old Style" w:hAnsi="Bookman Old Style" w:cs="Arial"/>
                <w:b/>
                <w:sz w:val="17"/>
                <w:szCs w:val="17"/>
              </w:rPr>
            </w:pPr>
            <w:r w:rsidRPr="008D0ADF">
              <w:rPr>
                <w:rFonts w:ascii="Bookman Old Style" w:hAnsi="Bookman Old Style" w:cs="Arial"/>
                <w:b/>
                <w:sz w:val="17"/>
                <w:szCs w:val="17"/>
              </w:rPr>
              <w:t>Lp.</w:t>
            </w:r>
          </w:p>
        </w:tc>
        <w:tc>
          <w:tcPr>
            <w:tcW w:w="7368" w:type="dxa"/>
            <w:tcBorders>
              <w:bottom w:val="single" w:sz="4" w:space="0" w:color="auto"/>
            </w:tcBorders>
            <w:shd w:val="pct15" w:color="auto" w:fill="FFFFFF"/>
            <w:vAlign w:val="center"/>
          </w:tcPr>
          <w:p w:rsidR="002A1F5E" w:rsidRPr="008D0ADF" w:rsidRDefault="002A1F5E" w:rsidP="006326E5">
            <w:pPr>
              <w:spacing w:before="40" w:after="40"/>
              <w:jc w:val="center"/>
              <w:rPr>
                <w:rFonts w:ascii="Bookman Old Style" w:hAnsi="Bookman Old Style" w:cs="Arial"/>
                <w:b/>
                <w:sz w:val="17"/>
                <w:szCs w:val="17"/>
              </w:rPr>
            </w:pPr>
            <w:r w:rsidRPr="008D0ADF">
              <w:rPr>
                <w:rFonts w:ascii="Bookman Old Style" w:hAnsi="Bookman Old Style" w:cs="Arial"/>
                <w:b/>
                <w:sz w:val="17"/>
                <w:szCs w:val="17"/>
              </w:rPr>
              <w:t>Wymagania wobec przedmiotu zamówienia</w:t>
            </w:r>
          </w:p>
        </w:tc>
        <w:tc>
          <w:tcPr>
            <w:tcW w:w="7091" w:type="dxa"/>
            <w:tcBorders>
              <w:bottom w:val="single" w:sz="4" w:space="0" w:color="auto"/>
            </w:tcBorders>
            <w:shd w:val="pct15" w:color="auto" w:fill="FFFFFF"/>
            <w:vAlign w:val="center"/>
          </w:tcPr>
          <w:p w:rsidR="002A1F5E" w:rsidRPr="008D0ADF" w:rsidRDefault="002A1F5E" w:rsidP="00CA5861">
            <w:pPr>
              <w:spacing w:before="40" w:after="40"/>
              <w:jc w:val="center"/>
              <w:rPr>
                <w:rFonts w:ascii="Bookman Old Style" w:hAnsi="Bookman Old Style" w:cs="Arial"/>
                <w:b/>
                <w:sz w:val="17"/>
                <w:szCs w:val="17"/>
              </w:rPr>
            </w:pPr>
            <w:r w:rsidRPr="008D0ADF">
              <w:rPr>
                <w:rFonts w:ascii="Bookman Old Style" w:hAnsi="Bookman Old Style" w:cs="Arial"/>
                <w:b/>
                <w:sz w:val="17"/>
                <w:szCs w:val="17"/>
              </w:rPr>
              <w:t>Parametry Oferowane przez Wykonawcę</w:t>
            </w:r>
          </w:p>
          <w:p w:rsidR="002A1F5E" w:rsidRPr="008D0ADF" w:rsidRDefault="002A1F5E" w:rsidP="00CA5861">
            <w:pPr>
              <w:spacing w:before="40" w:after="40"/>
              <w:jc w:val="center"/>
              <w:rPr>
                <w:rFonts w:ascii="Bookman Old Style" w:hAnsi="Bookman Old Style" w:cs="Arial"/>
                <w:b/>
                <w:sz w:val="17"/>
                <w:szCs w:val="17"/>
              </w:rPr>
            </w:pPr>
            <w:r w:rsidRPr="008D0ADF">
              <w:rPr>
                <w:rFonts w:ascii="Bookman Old Style" w:hAnsi="Bookman Old Style" w:cs="Arial"/>
                <w:b/>
                <w:sz w:val="17"/>
                <w:szCs w:val="17"/>
              </w:rPr>
              <w:t>(należy podać lub opisać)</w:t>
            </w:r>
          </w:p>
        </w:tc>
      </w:tr>
      <w:tr w:rsidR="002A1F5E" w:rsidRPr="00CA5861" w:rsidTr="00A03A06">
        <w:trPr>
          <w:cantSplit/>
          <w:trHeight w:val="340"/>
          <w:jc w:val="center"/>
        </w:trPr>
        <w:tc>
          <w:tcPr>
            <w:tcW w:w="15163" w:type="dxa"/>
            <w:gridSpan w:val="3"/>
            <w:shd w:val="clear" w:color="auto" w:fill="D9D9D9"/>
            <w:vAlign w:val="center"/>
          </w:tcPr>
          <w:p w:rsidR="002A1F5E" w:rsidRPr="008D0ADF" w:rsidRDefault="00B340C8" w:rsidP="006326E5">
            <w:pPr>
              <w:spacing w:before="40" w:after="40"/>
              <w:rPr>
                <w:rFonts w:ascii="Bookman Old Style" w:hAnsi="Bookman Old Style" w:cs="Arial"/>
                <w:b/>
                <w:sz w:val="17"/>
                <w:szCs w:val="17"/>
              </w:rPr>
            </w:pPr>
            <w:r w:rsidRPr="008D0ADF">
              <w:rPr>
                <w:rFonts w:ascii="Bookman Old Style" w:hAnsi="Bookman Old Style" w:cs="Arial"/>
                <w:b/>
                <w:sz w:val="17"/>
                <w:szCs w:val="17"/>
              </w:rPr>
              <w:t>INFORMACJE</w:t>
            </w:r>
            <w:r w:rsidR="002A1F5E" w:rsidRPr="008D0ADF">
              <w:rPr>
                <w:rFonts w:ascii="Bookman Old Style" w:hAnsi="Bookman Old Style" w:cs="Arial"/>
                <w:b/>
                <w:sz w:val="17"/>
                <w:szCs w:val="17"/>
              </w:rPr>
              <w:t xml:space="preserve"> OGÓLNE</w:t>
            </w:r>
          </w:p>
        </w:tc>
      </w:tr>
      <w:tr w:rsidR="002A1F5E" w:rsidRPr="00CA5861" w:rsidTr="00A03A06">
        <w:trPr>
          <w:cantSplit/>
          <w:trHeight w:val="340"/>
          <w:jc w:val="center"/>
        </w:trPr>
        <w:tc>
          <w:tcPr>
            <w:tcW w:w="704" w:type="dxa"/>
            <w:vAlign w:val="center"/>
          </w:tcPr>
          <w:p w:rsidR="002A1F5E" w:rsidRPr="008D0ADF" w:rsidRDefault="002A1F5E" w:rsidP="00CA5861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rPr>
                <w:rFonts w:ascii="Bookman Old Style" w:eastAsia="Times New Roman" w:hAnsi="Bookman Old Style" w:cs="Arial"/>
                <w:sz w:val="17"/>
                <w:szCs w:val="17"/>
                <w:lang w:eastAsia="pl-PL"/>
              </w:rPr>
            </w:pPr>
          </w:p>
        </w:tc>
        <w:tc>
          <w:tcPr>
            <w:tcW w:w="7368" w:type="dxa"/>
            <w:vAlign w:val="center"/>
          </w:tcPr>
          <w:p w:rsidR="002A1F5E" w:rsidRPr="008D0ADF" w:rsidRDefault="002A1F5E" w:rsidP="006326E5">
            <w:pPr>
              <w:spacing w:before="40" w:after="40"/>
              <w:rPr>
                <w:rFonts w:ascii="Bookman Old Style" w:hAnsi="Bookman Old Style" w:cs="Arial"/>
                <w:sz w:val="17"/>
                <w:szCs w:val="17"/>
              </w:rPr>
            </w:pPr>
            <w:r w:rsidRPr="008D0ADF">
              <w:rPr>
                <w:rFonts w:ascii="Bookman Old Style" w:hAnsi="Bookman Old Style" w:cs="Arial"/>
                <w:sz w:val="17"/>
                <w:szCs w:val="17"/>
              </w:rPr>
              <w:t>Producent, kraj*</w:t>
            </w:r>
          </w:p>
        </w:tc>
        <w:tc>
          <w:tcPr>
            <w:tcW w:w="7091" w:type="dxa"/>
            <w:vAlign w:val="center"/>
          </w:tcPr>
          <w:p w:rsidR="002A1F5E" w:rsidRPr="008D0ADF" w:rsidRDefault="002A1F5E" w:rsidP="00CA5861">
            <w:pPr>
              <w:spacing w:before="40" w:after="40"/>
              <w:rPr>
                <w:rFonts w:ascii="Bookman Old Style" w:hAnsi="Bookman Old Style" w:cs="Arial"/>
                <w:sz w:val="17"/>
                <w:szCs w:val="17"/>
              </w:rPr>
            </w:pPr>
            <w:r w:rsidRPr="008D0ADF">
              <w:rPr>
                <w:rFonts w:ascii="Bookman Old Style" w:hAnsi="Bookman Old Style" w:cs="Arial"/>
                <w:sz w:val="17"/>
                <w:szCs w:val="17"/>
              </w:rPr>
              <w:t xml:space="preserve">producent: </w:t>
            </w:r>
          </w:p>
          <w:p w:rsidR="002A1F5E" w:rsidRPr="008D0ADF" w:rsidRDefault="002A1F5E" w:rsidP="00CA5861">
            <w:pPr>
              <w:spacing w:before="40" w:after="40"/>
              <w:rPr>
                <w:rFonts w:ascii="Bookman Old Style" w:hAnsi="Bookman Old Style" w:cs="Arial"/>
                <w:sz w:val="17"/>
                <w:szCs w:val="17"/>
              </w:rPr>
            </w:pPr>
            <w:r w:rsidRPr="008D0ADF">
              <w:rPr>
                <w:rFonts w:ascii="Bookman Old Style" w:hAnsi="Bookman Old Style" w:cs="Arial"/>
                <w:sz w:val="17"/>
                <w:szCs w:val="17"/>
              </w:rPr>
              <w:t>kraj:</w:t>
            </w:r>
          </w:p>
        </w:tc>
      </w:tr>
      <w:tr w:rsidR="002A1F5E" w:rsidRPr="00CA5861" w:rsidTr="00A03A06">
        <w:trPr>
          <w:cantSplit/>
          <w:trHeight w:val="340"/>
          <w:jc w:val="center"/>
        </w:trPr>
        <w:tc>
          <w:tcPr>
            <w:tcW w:w="704" w:type="dxa"/>
            <w:vAlign w:val="center"/>
          </w:tcPr>
          <w:p w:rsidR="002A1F5E" w:rsidRPr="008D0ADF" w:rsidRDefault="002A1F5E" w:rsidP="00CA5861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rPr>
                <w:rFonts w:ascii="Bookman Old Style" w:eastAsia="Times New Roman" w:hAnsi="Bookman Old Style" w:cs="Arial"/>
                <w:sz w:val="17"/>
                <w:szCs w:val="17"/>
                <w:lang w:eastAsia="pl-PL"/>
              </w:rPr>
            </w:pPr>
          </w:p>
        </w:tc>
        <w:tc>
          <w:tcPr>
            <w:tcW w:w="7368" w:type="dxa"/>
            <w:vAlign w:val="center"/>
          </w:tcPr>
          <w:p w:rsidR="002A1F5E" w:rsidRPr="008D0ADF" w:rsidRDefault="002A1F5E" w:rsidP="006326E5">
            <w:pPr>
              <w:spacing w:before="40" w:after="40"/>
              <w:rPr>
                <w:rFonts w:ascii="Bookman Old Style" w:hAnsi="Bookman Old Style" w:cs="Arial"/>
                <w:sz w:val="17"/>
                <w:szCs w:val="17"/>
              </w:rPr>
            </w:pPr>
            <w:r w:rsidRPr="008D0ADF">
              <w:rPr>
                <w:rFonts w:ascii="Bookman Old Style" w:hAnsi="Bookman Old Style" w:cs="Arial"/>
                <w:sz w:val="17"/>
                <w:szCs w:val="17"/>
              </w:rPr>
              <w:t>Typ, model*</w:t>
            </w:r>
          </w:p>
        </w:tc>
        <w:tc>
          <w:tcPr>
            <w:tcW w:w="7091" w:type="dxa"/>
            <w:vAlign w:val="center"/>
          </w:tcPr>
          <w:p w:rsidR="002A1F5E" w:rsidRPr="008D0ADF" w:rsidRDefault="002A1F5E" w:rsidP="00CA5861">
            <w:pPr>
              <w:spacing w:before="40" w:after="40"/>
              <w:rPr>
                <w:rFonts w:ascii="Bookman Old Style" w:hAnsi="Bookman Old Style" w:cs="Arial"/>
                <w:sz w:val="17"/>
                <w:szCs w:val="17"/>
              </w:rPr>
            </w:pPr>
            <w:r w:rsidRPr="008D0ADF">
              <w:rPr>
                <w:rFonts w:ascii="Bookman Old Style" w:hAnsi="Bookman Old Style" w:cs="Arial"/>
                <w:sz w:val="17"/>
                <w:szCs w:val="17"/>
              </w:rPr>
              <w:t>typ:</w:t>
            </w:r>
          </w:p>
          <w:p w:rsidR="002A1F5E" w:rsidRPr="008D0ADF" w:rsidRDefault="00B340C8" w:rsidP="00CA5861">
            <w:pPr>
              <w:spacing w:before="40" w:after="40"/>
              <w:rPr>
                <w:rFonts w:ascii="Bookman Old Style" w:hAnsi="Bookman Old Style" w:cs="Arial"/>
                <w:sz w:val="17"/>
                <w:szCs w:val="17"/>
              </w:rPr>
            </w:pPr>
            <w:r w:rsidRPr="008D0ADF">
              <w:rPr>
                <w:rFonts w:ascii="Bookman Old Style" w:hAnsi="Bookman Old Style" w:cs="Arial"/>
                <w:sz w:val="17"/>
                <w:szCs w:val="17"/>
              </w:rPr>
              <w:t>lub model:</w:t>
            </w:r>
          </w:p>
        </w:tc>
      </w:tr>
      <w:tr w:rsidR="002A1F5E" w:rsidRPr="00CA5861" w:rsidTr="00A03A06">
        <w:trPr>
          <w:cantSplit/>
          <w:trHeight w:val="340"/>
          <w:jc w:val="center"/>
        </w:trPr>
        <w:tc>
          <w:tcPr>
            <w:tcW w:w="704" w:type="dxa"/>
            <w:vAlign w:val="center"/>
          </w:tcPr>
          <w:p w:rsidR="002A1F5E" w:rsidRPr="008D0ADF" w:rsidRDefault="002A1F5E" w:rsidP="00CA5861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rPr>
                <w:rFonts w:ascii="Bookman Old Style" w:eastAsia="Times New Roman" w:hAnsi="Bookman Old Style" w:cs="Arial"/>
                <w:sz w:val="17"/>
                <w:szCs w:val="17"/>
                <w:lang w:eastAsia="pl-PL"/>
              </w:rPr>
            </w:pPr>
          </w:p>
        </w:tc>
        <w:tc>
          <w:tcPr>
            <w:tcW w:w="7368" w:type="dxa"/>
            <w:vAlign w:val="center"/>
          </w:tcPr>
          <w:p w:rsidR="002A1F5E" w:rsidRPr="008D0ADF" w:rsidRDefault="002A1F5E" w:rsidP="006326E5">
            <w:pPr>
              <w:spacing w:before="40" w:after="40"/>
              <w:rPr>
                <w:rFonts w:ascii="Bookman Old Style" w:hAnsi="Bookman Old Style" w:cs="Arial"/>
                <w:sz w:val="17"/>
                <w:szCs w:val="17"/>
              </w:rPr>
            </w:pPr>
            <w:r w:rsidRPr="000800B5">
              <w:rPr>
                <w:rFonts w:ascii="Bookman Old Style" w:hAnsi="Bookman Old Style" w:cs="Arial"/>
                <w:sz w:val="17"/>
                <w:szCs w:val="17"/>
              </w:rPr>
              <w:t xml:space="preserve">Urządzenie fabrycznie nowe (rok produkcji nie wcześniej niż 2021), kompletne </w:t>
            </w:r>
            <w:r w:rsidRPr="000800B5">
              <w:rPr>
                <w:rFonts w:ascii="Bookman Old Style" w:hAnsi="Bookman Old Style" w:cs="Arial"/>
                <w:sz w:val="17"/>
                <w:szCs w:val="17"/>
              </w:rPr>
              <w:br/>
              <w:t>i gotowe do użycia, po spełnieniu przez Zamawiającego wymagań instalacyjnych – bez dodatkowych nakładów finansowych ze strony Zamawiającego</w:t>
            </w:r>
            <w:r w:rsidRPr="008D0ADF">
              <w:rPr>
                <w:rFonts w:ascii="Bookman Old Style" w:hAnsi="Bookman Old Style" w:cs="Arial"/>
                <w:sz w:val="17"/>
                <w:szCs w:val="17"/>
              </w:rPr>
              <w:t xml:space="preserve"> </w:t>
            </w:r>
          </w:p>
        </w:tc>
        <w:tc>
          <w:tcPr>
            <w:tcW w:w="7091" w:type="dxa"/>
            <w:vAlign w:val="center"/>
          </w:tcPr>
          <w:p w:rsidR="002A1F5E" w:rsidRPr="008D0ADF" w:rsidRDefault="002A1F5E" w:rsidP="00CA5861">
            <w:pPr>
              <w:spacing w:before="40" w:after="40"/>
              <w:rPr>
                <w:rFonts w:ascii="Bookman Old Style" w:hAnsi="Bookman Old Style" w:cs="Arial"/>
                <w:color w:val="5B9BD5"/>
                <w:sz w:val="17"/>
                <w:szCs w:val="17"/>
              </w:rPr>
            </w:pPr>
          </w:p>
        </w:tc>
      </w:tr>
      <w:tr w:rsidR="002A1F5E" w:rsidRPr="00CA5861" w:rsidTr="00A03A06">
        <w:trPr>
          <w:cantSplit/>
          <w:trHeight w:val="3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F5E" w:rsidRPr="008D0ADF" w:rsidRDefault="002A1F5E" w:rsidP="00CA5861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rPr>
                <w:rFonts w:ascii="Bookman Old Style" w:eastAsia="Times New Roman" w:hAnsi="Bookman Old Style" w:cs="Arial"/>
                <w:sz w:val="17"/>
                <w:szCs w:val="17"/>
                <w:lang w:eastAsia="pl-PL"/>
              </w:rPr>
            </w:pP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F5E" w:rsidRPr="008D0ADF" w:rsidRDefault="002A1F5E" w:rsidP="006326E5">
            <w:pPr>
              <w:spacing w:before="40" w:after="40"/>
              <w:rPr>
                <w:rFonts w:ascii="Bookman Old Style" w:hAnsi="Bookman Old Style" w:cs="Arial"/>
                <w:sz w:val="17"/>
                <w:szCs w:val="17"/>
              </w:rPr>
            </w:pPr>
            <w:r w:rsidRPr="008D0ADF">
              <w:rPr>
                <w:rFonts w:ascii="Bookman Old Style" w:hAnsi="Bookman Old Style" w:cs="Arial"/>
                <w:sz w:val="17"/>
                <w:szCs w:val="17"/>
              </w:rPr>
              <w:t>Certyfikat CE lub dekl</w:t>
            </w:r>
            <w:r w:rsidR="00B340C8" w:rsidRPr="008D0ADF">
              <w:rPr>
                <w:rFonts w:ascii="Bookman Old Style" w:hAnsi="Bookman Old Style" w:cs="Arial"/>
                <w:sz w:val="17"/>
                <w:szCs w:val="17"/>
              </w:rPr>
              <w:t>aracja zgodności potwierdzające, że oferowane urządzenie spełnia wszystkie wymagania dyrektyw nowego podejścia, które odnoszą się do tego  urządzenia oraz to, że urządzenie poddane zostało procedurom oceny zgodności zakończonych pozytywnym wynikiem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A1F5E" w:rsidRPr="008D0ADF" w:rsidRDefault="002A1F5E" w:rsidP="00CA5861">
            <w:pPr>
              <w:spacing w:before="40" w:after="40"/>
              <w:jc w:val="center"/>
              <w:rPr>
                <w:rFonts w:ascii="Bookman Old Style" w:hAnsi="Bookman Old Style" w:cs="Arial"/>
                <w:color w:val="FF0000"/>
                <w:sz w:val="17"/>
                <w:szCs w:val="17"/>
              </w:rPr>
            </w:pPr>
          </w:p>
        </w:tc>
      </w:tr>
      <w:tr w:rsidR="002A1F5E" w:rsidRPr="00CA5861" w:rsidTr="00A03A06">
        <w:trPr>
          <w:cantSplit/>
          <w:trHeight w:val="340"/>
          <w:jc w:val="center"/>
        </w:trPr>
        <w:tc>
          <w:tcPr>
            <w:tcW w:w="15163" w:type="dxa"/>
            <w:gridSpan w:val="3"/>
            <w:shd w:val="clear" w:color="auto" w:fill="D9D9D9"/>
            <w:vAlign w:val="center"/>
          </w:tcPr>
          <w:p w:rsidR="002A1F5E" w:rsidRPr="008D0ADF" w:rsidRDefault="002A1F5E" w:rsidP="006326E5">
            <w:pPr>
              <w:spacing w:before="40" w:after="40"/>
              <w:rPr>
                <w:rFonts w:ascii="Bookman Old Style" w:hAnsi="Bookman Old Style" w:cs="Arial"/>
                <w:b/>
                <w:sz w:val="17"/>
                <w:szCs w:val="17"/>
              </w:rPr>
            </w:pPr>
            <w:r w:rsidRPr="008D0ADF">
              <w:rPr>
                <w:rFonts w:ascii="Bookman Old Style" w:hAnsi="Bookman Old Style" w:cs="Arial"/>
                <w:b/>
                <w:sz w:val="17"/>
                <w:szCs w:val="17"/>
              </w:rPr>
              <w:t>PARAMETRY</w:t>
            </w:r>
            <w:r w:rsidR="00B340C8" w:rsidRPr="008D0ADF">
              <w:rPr>
                <w:rFonts w:ascii="Bookman Old Style" w:hAnsi="Bookman Old Style" w:cs="Arial"/>
                <w:b/>
                <w:sz w:val="17"/>
                <w:szCs w:val="17"/>
              </w:rPr>
              <w:t xml:space="preserve"> PODSTAWOWE</w:t>
            </w:r>
          </w:p>
        </w:tc>
      </w:tr>
      <w:tr w:rsidR="00202C3F" w:rsidRPr="00CA5861" w:rsidTr="00A03A06">
        <w:trPr>
          <w:cantSplit/>
          <w:trHeight w:val="340"/>
          <w:jc w:val="center"/>
        </w:trPr>
        <w:tc>
          <w:tcPr>
            <w:tcW w:w="704" w:type="dxa"/>
            <w:vAlign w:val="center"/>
          </w:tcPr>
          <w:p w:rsidR="00202C3F" w:rsidRPr="008D0ADF" w:rsidRDefault="00202C3F" w:rsidP="00202C3F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jc w:val="center"/>
              <w:rPr>
                <w:rFonts w:ascii="Bookman Old Style" w:hAnsi="Bookman Old Style" w:cs="Arial"/>
                <w:color w:val="000000"/>
                <w:sz w:val="17"/>
                <w:szCs w:val="17"/>
              </w:rPr>
            </w:pPr>
          </w:p>
        </w:tc>
        <w:tc>
          <w:tcPr>
            <w:tcW w:w="7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2C3F" w:rsidRPr="008D0ADF" w:rsidRDefault="00202C3F" w:rsidP="006326E5">
            <w:pPr>
              <w:autoSpaceDE w:val="0"/>
              <w:autoSpaceDN w:val="0"/>
              <w:adjustRightInd w:val="0"/>
              <w:spacing w:before="40" w:after="40"/>
              <w:rPr>
                <w:rFonts w:ascii="Bookman Old Style" w:hAnsi="Bookman Old Style" w:cstheme="minorHAnsi"/>
                <w:sz w:val="17"/>
                <w:szCs w:val="17"/>
              </w:rPr>
            </w:pPr>
            <w:r w:rsidRPr="008D0ADF">
              <w:rPr>
                <w:rFonts w:ascii="Bookman Old Style" w:hAnsi="Bookman Old Style" w:cstheme="minorHAnsi"/>
                <w:sz w:val="17"/>
                <w:szCs w:val="17"/>
              </w:rPr>
              <w:t xml:space="preserve">Automatyczna stacja pipetująca umożliwiająca przygotowanie bibliotek </w:t>
            </w:r>
            <w:proofErr w:type="spellStart"/>
            <w:r w:rsidRPr="008D0ADF">
              <w:rPr>
                <w:rFonts w:ascii="Bookman Old Style" w:hAnsi="Bookman Old Style" w:cstheme="minorHAnsi"/>
                <w:sz w:val="17"/>
                <w:szCs w:val="17"/>
              </w:rPr>
              <w:t>NGS</w:t>
            </w:r>
            <w:proofErr w:type="spellEnd"/>
            <w:r w:rsidRPr="008D0ADF">
              <w:rPr>
                <w:rFonts w:ascii="Bookman Old Style" w:hAnsi="Bookman Old Style" w:cstheme="minorHAnsi"/>
                <w:sz w:val="17"/>
                <w:szCs w:val="17"/>
              </w:rPr>
              <w:t xml:space="preserve"> </w:t>
            </w:r>
            <w:r w:rsidR="008D0ADF">
              <w:rPr>
                <w:rFonts w:ascii="Bookman Old Style" w:hAnsi="Bookman Old Style" w:cstheme="minorHAnsi"/>
                <w:sz w:val="17"/>
                <w:szCs w:val="17"/>
              </w:rPr>
              <w:br/>
            </w:r>
            <w:r w:rsidRPr="008D0ADF">
              <w:rPr>
                <w:rFonts w:ascii="Bookman Old Style" w:hAnsi="Bookman Old Style" w:cstheme="minorHAnsi"/>
                <w:sz w:val="17"/>
                <w:szCs w:val="17"/>
              </w:rPr>
              <w:t xml:space="preserve">z wykorzystaniem odczynników różnych producentów. </w:t>
            </w:r>
          </w:p>
        </w:tc>
        <w:tc>
          <w:tcPr>
            <w:tcW w:w="7091" w:type="dxa"/>
            <w:shd w:val="clear" w:color="auto" w:fill="auto"/>
            <w:vAlign w:val="center"/>
          </w:tcPr>
          <w:p w:rsidR="00202C3F" w:rsidRPr="008D0ADF" w:rsidRDefault="00202C3F" w:rsidP="00202C3F">
            <w:pPr>
              <w:spacing w:before="40" w:after="40"/>
              <w:jc w:val="center"/>
              <w:rPr>
                <w:rFonts w:ascii="Bookman Old Style" w:hAnsi="Bookman Old Style" w:cs="Calibri"/>
                <w:sz w:val="17"/>
                <w:szCs w:val="17"/>
              </w:rPr>
            </w:pPr>
          </w:p>
        </w:tc>
      </w:tr>
      <w:tr w:rsidR="00202C3F" w:rsidRPr="00CA5861" w:rsidTr="00A03A06">
        <w:trPr>
          <w:cantSplit/>
          <w:trHeight w:val="340"/>
          <w:jc w:val="center"/>
        </w:trPr>
        <w:tc>
          <w:tcPr>
            <w:tcW w:w="704" w:type="dxa"/>
            <w:vAlign w:val="center"/>
          </w:tcPr>
          <w:p w:rsidR="00202C3F" w:rsidRPr="008D0ADF" w:rsidRDefault="00202C3F" w:rsidP="00202C3F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jc w:val="center"/>
              <w:rPr>
                <w:rFonts w:ascii="Bookman Old Style" w:hAnsi="Bookman Old Style" w:cs="Arial"/>
                <w:color w:val="000000"/>
                <w:sz w:val="17"/>
                <w:szCs w:val="17"/>
              </w:rPr>
            </w:pPr>
          </w:p>
        </w:tc>
        <w:tc>
          <w:tcPr>
            <w:tcW w:w="7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2C3F" w:rsidRPr="008D0ADF" w:rsidRDefault="00202C3F" w:rsidP="006326E5">
            <w:pPr>
              <w:autoSpaceDE w:val="0"/>
              <w:autoSpaceDN w:val="0"/>
              <w:adjustRightInd w:val="0"/>
              <w:spacing w:before="40" w:after="40"/>
              <w:rPr>
                <w:rFonts w:ascii="Bookman Old Style" w:hAnsi="Bookman Old Style" w:cstheme="minorHAnsi"/>
                <w:sz w:val="17"/>
                <w:szCs w:val="17"/>
              </w:rPr>
            </w:pPr>
            <w:r w:rsidRPr="008D0ADF">
              <w:rPr>
                <w:rFonts w:ascii="Bookman Old Style" w:hAnsi="Bookman Old Style" w:cstheme="minorHAnsi"/>
                <w:sz w:val="17"/>
                <w:szCs w:val="17"/>
              </w:rPr>
              <w:t>Stacja wykonująca wszystkie etapy procedury bez konieczności ingerencji operatora</w:t>
            </w:r>
          </w:p>
        </w:tc>
        <w:tc>
          <w:tcPr>
            <w:tcW w:w="7091" w:type="dxa"/>
            <w:shd w:val="clear" w:color="auto" w:fill="auto"/>
            <w:vAlign w:val="center"/>
          </w:tcPr>
          <w:p w:rsidR="00202C3F" w:rsidRPr="008D0ADF" w:rsidRDefault="00202C3F" w:rsidP="00202C3F">
            <w:pPr>
              <w:spacing w:before="40" w:after="40"/>
              <w:jc w:val="center"/>
              <w:rPr>
                <w:rFonts w:ascii="Bookman Old Style" w:hAnsi="Bookman Old Style" w:cs="Calibri"/>
                <w:sz w:val="17"/>
                <w:szCs w:val="17"/>
              </w:rPr>
            </w:pPr>
          </w:p>
        </w:tc>
      </w:tr>
      <w:tr w:rsidR="00202C3F" w:rsidRPr="00CA5861" w:rsidTr="00A03A06">
        <w:trPr>
          <w:cantSplit/>
          <w:trHeight w:val="340"/>
          <w:jc w:val="center"/>
        </w:trPr>
        <w:tc>
          <w:tcPr>
            <w:tcW w:w="704" w:type="dxa"/>
            <w:vAlign w:val="center"/>
          </w:tcPr>
          <w:p w:rsidR="00202C3F" w:rsidRPr="008D0ADF" w:rsidRDefault="00202C3F" w:rsidP="00202C3F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jc w:val="center"/>
              <w:rPr>
                <w:rFonts w:ascii="Bookman Old Style" w:hAnsi="Bookman Old Style" w:cs="Arial"/>
                <w:color w:val="000000"/>
                <w:sz w:val="17"/>
                <w:szCs w:val="17"/>
              </w:rPr>
            </w:pPr>
          </w:p>
        </w:tc>
        <w:tc>
          <w:tcPr>
            <w:tcW w:w="7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2C3F" w:rsidRPr="008D0ADF" w:rsidRDefault="00202C3F" w:rsidP="006326E5">
            <w:pPr>
              <w:autoSpaceDE w:val="0"/>
              <w:autoSpaceDN w:val="0"/>
              <w:adjustRightInd w:val="0"/>
              <w:spacing w:before="40" w:after="40"/>
              <w:rPr>
                <w:rFonts w:ascii="Bookman Old Style" w:hAnsi="Bookman Old Style" w:cstheme="minorHAnsi"/>
                <w:sz w:val="17"/>
                <w:szCs w:val="17"/>
              </w:rPr>
            </w:pPr>
            <w:r w:rsidRPr="008D0ADF">
              <w:rPr>
                <w:rFonts w:ascii="Bookman Old Style" w:hAnsi="Bookman Old Style" w:cstheme="minorHAnsi"/>
                <w:sz w:val="17"/>
                <w:szCs w:val="17"/>
              </w:rPr>
              <w:t>Zamknięta, pełna obudowa zawierająca transparentne elementy umożliwiające podgląd pracy urządzenia</w:t>
            </w:r>
          </w:p>
        </w:tc>
        <w:tc>
          <w:tcPr>
            <w:tcW w:w="7091" w:type="dxa"/>
            <w:shd w:val="clear" w:color="auto" w:fill="auto"/>
            <w:vAlign w:val="center"/>
          </w:tcPr>
          <w:p w:rsidR="00202C3F" w:rsidRPr="008D0ADF" w:rsidRDefault="00202C3F" w:rsidP="00202C3F">
            <w:pPr>
              <w:spacing w:before="40" w:after="40"/>
              <w:jc w:val="center"/>
              <w:rPr>
                <w:rFonts w:ascii="Bookman Old Style" w:hAnsi="Bookman Old Style" w:cs="Calibri"/>
                <w:sz w:val="17"/>
                <w:szCs w:val="17"/>
              </w:rPr>
            </w:pPr>
          </w:p>
        </w:tc>
      </w:tr>
      <w:tr w:rsidR="00202C3F" w:rsidRPr="00CA5861" w:rsidTr="00A03A06">
        <w:trPr>
          <w:cantSplit/>
          <w:trHeight w:val="340"/>
          <w:jc w:val="center"/>
        </w:trPr>
        <w:tc>
          <w:tcPr>
            <w:tcW w:w="704" w:type="dxa"/>
            <w:vAlign w:val="center"/>
          </w:tcPr>
          <w:p w:rsidR="00202C3F" w:rsidRPr="008D0ADF" w:rsidRDefault="00202C3F" w:rsidP="00202C3F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jc w:val="center"/>
              <w:rPr>
                <w:rFonts w:ascii="Bookman Old Style" w:hAnsi="Bookman Old Style" w:cs="Arial"/>
                <w:color w:val="000000"/>
                <w:sz w:val="17"/>
                <w:szCs w:val="17"/>
              </w:rPr>
            </w:pPr>
          </w:p>
        </w:tc>
        <w:tc>
          <w:tcPr>
            <w:tcW w:w="7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2C3F" w:rsidRPr="008D0ADF" w:rsidRDefault="00202C3F" w:rsidP="006326E5">
            <w:pPr>
              <w:autoSpaceDE w:val="0"/>
              <w:autoSpaceDN w:val="0"/>
              <w:adjustRightInd w:val="0"/>
              <w:spacing w:before="40" w:after="40"/>
              <w:rPr>
                <w:rFonts w:ascii="Bookman Old Style" w:hAnsi="Bookman Old Style" w:cstheme="minorHAnsi"/>
                <w:sz w:val="17"/>
                <w:szCs w:val="17"/>
              </w:rPr>
            </w:pPr>
            <w:r w:rsidRPr="008D0ADF">
              <w:rPr>
                <w:rFonts w:ascii="Bookman Old Style" w:hAnsi="Bookman Old Style" w:cstheme="minorHAnsi"/>
                <w:sz w:val="17"/>
                <w:szCs w:val="17"/>
              </w:rPr>
              <w:t>System informujący o wystąpieniu błędu/awarii</w:t>
            </w:r>
          </w:p>
        </w:tc>
        <w:tc>
          <w:tcPr>
            <w:tcW w:w="7091" w:type="dxa"/>
            <w:shd w:val="clear" w:color="auto" w:fill="auto"/>
            <w:vAlign w:val="center"/>
          </w:tcPr>
          <w:p w:rsidR="00202C3F" w:rsidRPr="008D0ADF" w:rsidRDefault="00202C3F" w:rsidP="00202C3F">
            <w:pPr>
              <w:spacing w:before="40" w:after="40"/>
              <w:jc w:val="center"/>
              <w:rPr>
                <w:rFonts w:ascii="Bookman Old Style" w:hAnsi="Bookman Old Style" w:cs="Calibri"/>
                <w:sz w:val="17"/>
                <w:szCs w:val="17"/>
              </w:rPr>
            </w:pPr>
          </w:p>
        </w:tc>
      </w:tr>
      <w:tr w:rsidR="00202C3F" w:rsidRPr="00CA5861" w:rsidTr="00A03A06">
        <w:trPr>
          <w:cantSplit/>
          <w:trHeight w:val="340"/>
          <w:jc w:val="center"/>
        </w:trPr>
        <w:tc>
          <w:tcPr>
            <w:tcW w:w="704" w:type="dxa"/>
            <w:vAlign w:val="center"/>
          </w:tcPr>
          <w:p w:rsidR="00202C3F" w:rsidRPr="008D0ADF" w:rsidRDefault="00202C3F" w:rsidP="00202C3F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jc w:val="center"/>
              <w:rPr>
                <w:rFonts w:ascii="Bookman Old Style" w:hAnsi="Bookman Old Style" w:cs="Arial"/>
                <w:sz w:val="17"/>
                <w:szCs w:val="17"/>
              </w:rPr>
            </w:pPr>
          </w:p>
        </w:tc>
        <w:tc>
          <w:tcPr>
            <w:tcW w:w="7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2C3F" w:rsidRPr="008D0ADF" w:rsidRDefault="00202C3F" w:rsidP="006326E5">
            <w:pPr>
              <w:autoSpaceDE w:val="0"/>
              <w:autoSpaceDN w:val="0"/>
              <w:adjustRightInd w:val="0"/>
              <w:spacing w:before="40" w:after="40"/>
              <w:rPr>
                <w:rFonts w:ascii="Bookman Old Style" w:hAnsi="Bookman Old Style" w:cstheme="minorHAnsi"/>
                <w:sz w:val="17"/>
                <w:szCs w:val="17"/>
              </w:rPr>
            </w:pPr>
            <w:r w:rsidRPr="008D0ADF">
              <w:rPr>
                <w:rFonts w:ascii="Bookman Old Style" w:hAnsi="Bookman Old Style" w:cstheme="minorHAnsi"/>
                <w:sz w:val="17"/>
                <w:szCs w:val="17"/>
              </w:rPr>
              <w:t xml:space="preserve">Filtr </w:t>
            </w:r>
            <w:proofErr w:type="spellStart"/>
            <w:r w:rsidRPr="008D0ADF">
              <w:rPr>
                <w:rFonts w:ascii="Bookman Old Style" w:hAnsi="Bookman Old Style" w:cstheme="minorHAnsi"/>
                <w:sz w:val="17"/>
                <w:szCs w:val="17"/>
              </w:rPr>
              <w:t>HEPA</w:t>
            </w:r>
            <w:proofErr w:type="spellEnd"/>
          </w:p>
        </w:tc>
        <w:tc>
          <w:tcPr>
            <w:tcW w:w="7091" w:type="dxa"/>
            <w:shd w:val="clear" w:color="auto" w:fill="auto"/>
            <w:vAlign w:val="center"/>
          </w:tcPr>
          <w:p w:rsidR="00202C3F" w:rsidRPr="008D0ADF" w:rsidRDefault="00202C3F" w:rsidP="00202C3F">
            <w:pPr>
              <w:spacing w:before="40" w:after="40"/>
              <w:jc w:val="center"/>
              <w:rPr>
                <w:rFonts w:ascii="Bookman Old Style" w:hAnsi="Bookman Old Style" w:cs="Calibri"/>
                <w:sz w:val="17"/>
                <w:szCs w:val="17"/>
              </w:rPr>
            </w:pPr>
          </w:p>
        </w:tc>
      </w:tr>
      <w:tr w:rsidR="00202C3F" w:rsidRPr="00CA5861" w:rsidTr="00A03A06">
        <w:trPr>
          <w:cantSplit/>
          <w:trHeight w:val="340"/>
          <w:jc w:val="center"/>
        </w:trPr>
        <w:tc>
          <w:tcPr>
            <w:tcW w:w="704" w:type="dxa"/>
            <w:vAlign w:val="center"/>
          </w:tcPr>
          <w:p w:rsidR="00202C3F" w:rsidRPr="008D0ADF" w:rsidRDefault="00202C3F" w:rsidP="00202C3F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jc w:val="center"/>
              <w:rPr>
                <w:rFonts w:ascii="Bookman Old Style" w:hAnsi="Bookman Old Style" w:cs="Arial"/>
                <w:color w:val="000000"/>
                <w:sz w:val="17"/>
                <w:szCs w:val="17"/>
              </w:rPr>
            </w:pPr>
          </w:p>
        </w:tc>
        <w:tc>
          <w:tcPr>
            <w:tcW w:w="7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2C3F" w:rsidRPr="008D0ADF" w:rsidRDefault="00202C3F" w:rsidP="006326E5">
            <w:pPr>
              <w:autoSpaceDE w:val="0"/>
              <w:autoSpaceDN w:val="0"/>
              <w:adjustRightInd w:val="0"/>
              <w:spacing w:before="40" w:after="40"/>
              <w:rPr>
                <w:rFonts w:ascii="Bookman Old Style" w:hAnsi="Bookman Old Style" w:cstheme="minorHAnsi"/>
                <w:sz w:val="17"/>
                <w:szCs w:val="17"/>
              </w:rPr>
            </w:pPr>
            <w:r w:rsidRPr="008D0ADF">
              <w:rPr>
                <w:rFonts w:ascii="Bookman Old Style" w:hAnsi="Bookman Old Style" w:cstheme="minorHAnsi"/>
                <w:sz w:val="17"/>
                <w:szCs w:val="17"/>
              </w:rPr>
              <w:t xml:space="preserve">Wielkość blatu roboczego odpowiadająca co najmniej 45 mikropłytkom </w:t>
            </w:r>
            <w:r w:rsidR="008D0ADF">
              <w:rPr>
                <w:rFonts w:ascii="Bookman Old Style" w:hAnsi="Bookman Old Style" w:cstheme="minorHAnsi"/>
                <w:sz w:val="17"/>
                <w:szCs w:val="17"/>
              </w:rPr>
              <w:br/>
            </w:r>
            <w:r w:rsidRPr="008D0ADF">
              <w:rPr>
                <w:rFonts w:ascii="Bookman Old Style" w:hAnsi="Bookman Old Style" w:cstheme="minorHAnsi"/>
                <w:sz w:val="17"/>
                <w:szCs w:val="17"/>
              </w:rPr>
              <w:t xml:space="preserve">w standardowym formacie </w:t>
            </w:r>
            <w:proofErr w:type="spellStart"/>
            <w:r w:rsidRPr="008D0ADF">
              <w:rPr>
                <w:rFonts w:ascii="Bookman Old Style" w:hAnsi="Bookman Old Style" w:cstheme="minorHAnsi"/>
                <w:sz w:val="17"/>
                <w:szCs w:val="17"/>
              </w:rPr>
              <w:t>SBS</w:t>
            </w:r>
            <w:proofErr w:type="spellEnd"/>
          </w:p>
        </w:tc>
        <w:tc>
          <w:tcPr>
            <w:tcW w:w="7091" w:type="dxa"/>
            <w:vAlign w:val="center"/>
          </w:tcPr>
          <w:p w:rsidR="00202C3F" w:rsidRPr="008D0ADF" w:rsidRDefault="00202C3F" w:rsidP="00202C3F">
            <w:pPr>
              <w:spacing w:before="40" w:after="40"/>
              <w:jc w:val="center"/>
              <w:rPr>
                <w:rFonts w:ascii="Bookman Old Style" w:hAnsi="Bookman Old Style" w:cs="Calibri"/>
                <w:sz w:val="17"/>
                <w:szCs w:val="17"/>
              </w:rPr>
            </w:pPr>
          </w:p>
        </w:tc>
      </w:tr>
      <w:tr w:rsidR="00202C3F" w:rsidRPr="00CA5861" w:rsidTr="00A03A06">
        <w:trPr>
          <w:cantSplit/>
          <w:trHeight w:val="340"/>
          <w:jc w:val="center"/>
        </w:trPr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:rsidR="00202C3F" w:rsidRPr="008D0ADF" w:rsidRDefault="00202C3F" w:rsidP="00202C3F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jc w:val="center"/>
              <w:rPr>
                <w:rFonts w:ascii="Bookman Old Style" w:hAnsi="Bookman Old Style" w:cs="Arial"/>
                <w:color w:val="000000"/>
                <w:sz w:val="17"/>
                <w:szCs w:val="17"/>
              </w:rPr>
            </w:pPr>
          </w:p>
        </w:tc>
        <w:tc>
          <w:tcPr>
            <w:tcW w:w="7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2C3F" w:rsidRPr="008D0ADF" w:rsidRDefault="00202C3F" w:rsidP="006326E5">
            <w:pPr>
              <w:autoSpaceDE w:val="0"/>
              <w:autoSpaceDN w:val="0"/>
              <w:adjustRightInd w:val="0"/>
              <w:spacing w:before="40" w:after="40"/>
              <w:rPr>
                <w:rFonts w:ascii="Bookman Old Style" w:hAnsi="Bookman Old Style" w:cstheme="minorHAnsi"/>
                <w:sz w:val="17"/>
                <w:szCs w:val="17"/>
              </w:rPr>
            </w:pPr>
            <w:r w:rsidRPr="008D0ADF">
              <w:rPr>
                <w:rFonts w:ascii="Bookman Old Style" w:hAnsi="Bookman Old Style" w:cstheme="minorHAnsi"/>
                <w:sz w:val="17"/>
                <w:szCs w:val="17"/>
              </w:rPr>
              <w:t>System otwarty umożliwiający doposażenie w kolejne moduły lub urządzenia na lub poza blatem roboczym</w:t>
            </w:r>
          </w:p>
        </w:tc>
        <w:tc>
          <w:tcPr>
            <w:tcW w:w="7091" w:type="dxa"/>
            <w:vAlign w:val="center"/>
          </w:tcPr>
          <w:p w:rsidR="00202C3F" w:rsidRPr="008D0ADF" w:rsidRDefault="00202C3F" w:rsidP="00202C3F">
            <w:pPr>
              <w:spacing w:before="40" w:after="40"/>
              <w:jc w:val="center"/>
              <w:rPr>
                <w:rFonts w:ascii="Bookman Old Style" w:hAnsi="Bookman Old Style" w:cs="Calibri"/>
                <w:sz w:val="17"/>
                <w:szCs w:val="17"/>
              </w:rPr>
            </w:pPr>
          </w:p>
        </w:tc>
      </w:tr>
      <w:tr w:rsidR="00202C3F" w:rsidRPr="00CA5861" w:rsidTr="00A03A06">
        <w:trPr>
          <w:cantSplit/>
          <w:trHeight w:val="3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3F" w:rsidRPr="008D0ADF" w:rsidRDefault="00202C3F" w:rsidP="00202C3F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jc w:val="center"/>
              <w:rPr>
                <w:rFonts w:ascii="Bookman Old Style" w:hAnsi="Bookman Old Style" w:cs="Arial"/>
                <w:color w:val="000000"/>
                <w:sz w:val="17"/>
                <w:szCs w:val="17"/>
              </w:rPr>
            </w:pPr>
          </w:p>
        </w:tc>
        <w:tc>
          <w:tcPr>
            <w:tcW w:w="7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2C3F" w:rsidRPr="008D0ADF" w:rsidRDefault="00202C3F" w:rsidP="006326E5">
            <w:pPr>
              <w:autoSpaceDE w:val="0"/>
              <w:autoSpaceDN w:val="0"/>
              <w:adjustRightInd w:val="0"/>
              <w:spacing w:before="40" w:after="40"/>
              <w:rPr>
                <w:rFonts w:ascii="Bookman Old Style" w:hAnsi="Bookman Old Style" w:cstheme="minorHAnsi"/>
                <w:sz w:val="17"/>
                <w:szCs w:val="17"/>
              </w:rPr>
            </w:pPr>
            <w:r w:rsidRPr="008D0ADF">
              <w:rPr>
                <w:rFonts w:ascii="Bookman Old Style" w:hAnsi="Bookman Old Style" w:cstheme="minorHAnsi"/>
                <w:sz w:val="17"/>
                <w:szCs w:val="17"/>
              </w:rPr>
              <w:t>Możliwość przygotowania 1-96 bibliotek w czasie jednego cyklu pracy</w:t>
            </w:r>
          </w:p>
        </w:tc>
        <w:tc>
          <w:tcPr>
            <w:tcW w:w="7091" w:type="dxa"/>
            <w:vAlign w:val="center"/>
          </w:tcPr>
          <w:p w:rsidR="00202C3F" w:rsidRPr="008D0ADF" w:rsidRDefault="00202C3F" w:rsidP="00202C3F">
            <w:pPr>
              <w:spacing w:before="40" w:after="40"/>
              <w:jc w:val="center"/>
              <w:rPr>
                <w:rFonts w:ascii="Bookman Old Style" w:hAnsi="Bookman Old Style" w:cs="Calibri"/>
                <w:sz w:val="17"/>
                <w:szCs w:val="17"/>
              </w:rPr>
            </w:pPr>
          </w:p>
        </w:tc>
      </w:tr>
      <w:tr w:rsidR="00202C3F" w:rsidRPr="00CA5861" w:rsidTr="00A03A06">
        <w:trPr>
          <w:cantSplit/>
          <w:trHeight w:val="340"/>
          <w:jc w:val="center"/>
        </w:trPr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:rsidR="00202C3F" w:rsidRPr="008D0ADF" w:rsidRDefault="00202C3F" w:rsidP="00202C3F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jc w:val="center"/>
              <w:rPr>
                <w:rFonts w:ascii="Bookman Old Style" w:hAnsi="Bookman Old Style" w:cs="Arial"/>
                <w:color w:val="000000"/>
                <w:sz w:val="17"/>
                <w:szCs w:val="17"/>
              </w:rPr>
            </w:pPr>
          </w:p>
        </w:tc>
        <w:tc>
          <w:tcPr>
            <w:tcW w:w="7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2C3F" w:rsidRPr="008D0ADF" w:rsidRDefault="00202C3F" w:rsidP="006326E5">
            <w:pPr>
              <w:autoSpaceDE w:val="0"/>
              <w:autoSpaceDN w:val="0"/>
              <w:adjustRightInd w:val="0"/>
              <w:spacing w:before="40" w:after="40"/>
              <w:rPr>
                <w:rFonts w:ascii="Bookman Old Style" w:hAnsi="Bookman Old Style" w:cstheme="minorHAnsi"/>
                <w:sz w:val="17"/>
                <w:szCs w:val="17"/>
              </w:rPr>
            </w:pPr>
            <w:r w:rsidRPr="008D0ADF">
              <w:rPr>
                <w:rFonts w:ascii="Bookman Old Style" w:hAnsi="Bookman Old Style" w:cstheme="minorHAnsi"/>
                <w:sz w:val="17"/>
                <w:szCs w:val="17"/>
              </w:rPr>
              <w:t xml:space="preserve">Dwa niezależne ramiona pipetujące: </w:t>
            </w:r>
          </w:p>
          <w:p w:rsidR="00202C3F" w:rsidRPr="008D0ADF" w:rsidRDefault="00202C3F" w:rsidP="006326E5">
            <w:pPr>
              <w:autoSpaceDE w:val="0"/>
              <w:autoSpaceDN w:val="0"/>
              <w:adjustRightInd w:val="0"/>
              <w:spacing w:before="40" w:after="40"/>
              <w:rPr>
                <w:rFonts w:ascii="Bookman Old Style" w:hAnsi="Bookman Old Style" w:cstheme="minorHAnsi"/>
                <w:sz w:val="17"/>
                <w:szCs w:val="17"/>
              </w:rPr>
            </w:pPr>
            <w:r w:rsidRPr="008D0ADF">
              <w:rPr>
                <w:rFonts w:ascii="Bookman Old Style" w:hAnsi="Bookman Old Style" w:cstheme="minorHAnsi"/>
                <w:sz w:val="17"/>
                <w:szCs w:val="17"/>
              </w:rPr>
              <w:t>A. Ramię z 8 kanałami pipetującymi niezależnie</w:t>
            </w:r>
          </w:p>
          <w:p w:rsidR="00202C3F" w:rsidRPr="008D0ADF" w:rsidRDefault="00202C3F" w:rsidP="006326E5">
            <w:pPr>
              <w:autoSpaceDE w:val="0"/>
              <w:autoSpaceDN w:val="0"/>
              <w:adjustRightInd w:val="0"/>
              <w:spacing w:before="40" w:after="40"/>
              <w:rPr>
                <w:rFonts w:ascii="Bookman Old Style" w:hAnsi="Bookman Old Style" w:cstheme="minorHAnsi"/>
                <w:sz w:val="17"/>
                <w:szCs w:val="17"/>
              </w:rPr>
            </w:pPr>
            <w:r w:rsidRPr="008D0ADF">
              <w:rPr>
                <w:rFonts w:ascii="Bookman Old Style" w:hAnsi="Bookman Old Style" w:cstheme="minorHAnsi"/>
                <w:sz w:val="17"/>
                <w:szCs w:val="17"/>
              </w:rPr>
              <w:t>- zakres pipetowania nie mniejszy niż 0.5 – 1000 µl</w:t>
            </w:r>
          </w:p>
          <w:p w:rsidR="00202C3F" w:rsidRPr="008D0ADF" w:rsidRDefault="00202C3F" w:rsidP="006326E5">
            <w:pPr>
              <w:autoSpaceDE w:val="0"/>
              <w:autoSpaceDN w:val="0"/>
              <w:adjustRightInd w:val="0"/>
              <w:spacing w:before="40" w:after="40"/>
              <w:rPr>
                <w:rFonts w:ascii="Bookman Old Style" w:hAnsi="Bookman Old Style" w:cstheme="minorHAnsi"/>
                <w:sz w:val="17"/>
                <w:szCs w:val="17"/>
              </w:rPr>
            </w:pPr>
            <w:r w:rsidRPr="008D0ADF">
              <w:rPr>
                <w:rFonts w:ascii="Bookman Old Style" w:hAnsi="Bookman Old Style" w:cstheme="minorHAnsi"/>
                <w:sz w:val="17"/>
                <w:szCs w:val="17"/>
              </w:rPr>
              <w:t>- zakres ruchu przynajmniej w osi x-y-z</w:t>
            </w:r>
          </w:p>
          <w:p w:rsidR="00202C3F" w:rsidRPr="008D0ADF" w:rsidRDefault="00202C3F" w:rsidP="006326E5">
            <w:pPr>
              <w:autoSpaceDE w:val="0"/>
              <w:autoSpaceDN w:val="0"/>
              <w:adjustRightInd w:val="0"/>
              <w:spacing w:before="40" w:after="40"/>
              <w:rPr>
                <w:rFonts w:ascii="Bookman Old Style" w:hAnsi="Bookman Old Style" w:cstheme="minorHAnsi"/>
                <w:sz w:val="17"/>
                <w:szCs w:val="17"/>
              </w:rPr>
            </w:pPr>
            <w:r w:rsidRPr="008D0ADF">
              <w:rPr>
                <w:rFonts w:ascii="Bookman Old Style" w:hAnsi="Bookman Old Style" w:cstheme="minorHAnsi"/>
                <w:sz w:val="17"/>
                <w:szCs w:val="17"/>
              </w:rPr>
              <w:t>- możliwość stosowania jednorazowych końcówek z filtrem lub bez filtra</w:t>
            </w:r>
          </w:p>
          <w:p w:rsidR="00202C3F" w:rsidRPr="008D0ADF" w:rsidRDefault="00202C3F" w:rsidP="006326E5">
            <w:pPr>
              <w:autoSpaceDE w:val="0"/>
              <w:autoSpaceDN w:val="0"/>
              <w:adjustRightInd w:val="0"/>
              <w:spacing w:before="40" w:after="40"/>
              <w:rPr>
                <w:rFonts w:ascii="Bookman Old Style" w:hAnsi="Bookman Old Style" w:cstheme="minorHAnsi"/>
                <w:sz w:val="17"/>
                <w:szCs w:val="17"/>
              </w:rPr>
            </w:pPr>
            <w:r w:rsidRPr="008D0ADF">
              <w:rPr>
                <w:rFonts w:ascii="Bookman Old Style" w:hAnsi="Bookman Old Style" w:cstheme="minorHAnsi"/>
                <w:sz w:val="17"/>
                <w:szCs w:val="17"/>
              </w:rPr>
              <w:t>- możliwość wykrywania poziomu pipetowanej cieczy</w:t>
            </w:r>
          </w:p>
          <w:p w:rsidR="00202C3F" w:rsidRPr="008D0ADF" w:rsidRDefault="00202C3F" w:rsidP="006326E5">
            <w:pPr>
              <w:autoSpaceDE w:val="0"/>
              <w:autoSpaceDN w:val="0"/>
              <w:adjustRightInd w:val="0"/>
              <w:spacing w:before="40" w:after="40"/>
              <w:rPr>
                <w:rFonts w:ascii="Bookman Old Style" w:hAnsi="Bookman Old Style" w:cstheme="minorHAnsi"/>
                <w:sz w:val="17"/>
                <w:szCs w:val="17"/>
              </w:rPr>
            </w:pPr>
            <w:r w:rsidRPr="008D0ADF">
              <w:rPr>
                <w:rFonts w:ascii="Bookman Old Style" w:hAnsi="Bookman Old Style" w:cstheme="minorHAnsi"/>
                <w:sz w:val="17"/>
                <w:szCs w:val="17"/>
              </w:rPr>
              <w:t>B. Ramię z głowicą pipetującą 96-kanałową</w:t>
            </w:r>
          </w:p>
          <w:p w:rsidR="00202C3F" w:rsidRPr="008D0ADF" w:rsidRDefault="00202C3F" w:rsidP="006326E5">
            <w:pPr>
              <w:autoSpaceDE w:val="0"/>
              <w:autoSpaceDN w:val="0"/>
              <w:adjustRightInd w:val="0"/>
              <w:spacing w:before="40" w:after="40"/>
              <w:rPr>
                <w:rFonts w:ascii="Bookman Old Style" w:hAnsi="Bookman Old Style" w:cstheme="minorHAnsi"/>
                <w:sz w:val="17"/>
                <w:szCs w:val="17"/>
              </w:rPr>
            </w:pPr>
            <w:r w:rsidRPr="008D0ADF">
              <w:rPr>
                <w:rFonts w:ascii="Bookman Old Style" w:hAnsi="Bookman Old Style" w:cstheme="minorHAnsi"/>
                <w:sz w:val="17"/>
                <w:szCs w:val="17"/>
              </w:rPr>
              <w:t>- zakres pipetowania nie mniejszy niż 1- 300 µl</w:t>
            </w:r>
          </w:p>
          <w:p w:rsidR="00202C3F" w:rsidRPr="008D0ADF" w:rsidRDefault="00202C3F" w:rsidP="006326E5">
            <w:pPr>
              <w:autoSpaceDE w:val="0"/>
              <w:autoSpaceDN w:val="0"/>
              <w:adjustRightInd w:val="0"/>
              <w:spacing w:before="40" w:after="40"/>
              <w:rPr>
                <w:rFonts w:ascii="Bookman Old Style" w:hAnsi="Bookman Old Style" w:cstheme="minorHAnsi"/>
                <w:sz w:val="17"/>
                <w:szCs w:val="17"/>
              </w:rPr>
            </w:pPr>
            <w:r w:rsidRPr="008D0ADF">
              <w:rPr>
                <w:rFonts w:ascii="Bookman Old Style" w:hAnsi="Bookman Old Style" w:cstheme="minorHAnsi"/>
                <w:sz w:val="17"/>
                <w:szCs w:val="17"/>
              </w:rPr>
              <w:t>- zakres ruchu przynajmniej w osi x-y-z</w:t>
            </w:r>
          </w:p>
          <w:p w:rsidR="00202C3F" w:rsidRPr="008D0ADF" w:rsidRDefault="00202C3F" w:rsidP="006326E5">
            <w:pPr>
              <w:autoSpaceDE w:val="0"/>
              <w:autoSpaceDN w:val="0"/>
              <w:adjustRightInd w:val="0"/>
              <w:spacing w:before="40" w:after="40"/>
              <w:rPr>
                <w:rFonts w:ascii="Bookman Old Style" w:hAnsi="Bookman Old Style" w:cstheme="minorHAnsi"/>
                <w:sz w:val="17"/>
                <w:szCs w:val="17"/>
              </w:rPr>
            </w:pPr>
            <w:r w:rsidRPr="008D0ADF">
              <w:rPr>
                <w:rFonts w:ascii="Bookman Old Style" w:hAnsi="Bookman Old Style" w:cstheme="minorHAnsi"/>
                <w:sz w:val="17"/>
                <w:szCs w:val="17"/>
              </w:rPr>
              <w:t>- możliwość stosowania jednorazowych końcówek z filtrem lub bez filtra</w:t>
            </w:r>
          </w:p>
          <w:p w:rsidR="00202C3F" w:rsidRPr="008D0ADF" w:rsidRDefault="00202C3F" w:rsidP="006326E5">
            <w:pPr>
              <w:autoSpaceDE w:val="0"/>
              <w:autoSpaceDN w:val="0"/>
              <w:adjustRightInd w:val="0"/>
              <w:spacing w:before="40" w:after="40"/>
              <w:rPr>
                <w:rFonts w:ascii="Bookman Old Style" w:hAnsi="Bookman Old Style" w:cstheme="minorHAnsi"/>
                <w:sz w:val="17"/>
                <w:szCs w:val="17"/>
              </w:rPr>
            </w:pPr>
            <w:r w:rsidRPr="008D0ADF">
              <w:rPr>
                <w:rFonts w:ascii="Bookman Old Style" w:hAnsi="Bookman Old Style" w:cstheme="minorHAnsi"/>
                <w:sz w:val="17"/>
                <w:szCs w:val="17"/>
              </w:rPr>
              <w:t>Zamawiający dopuszcza moduł składający się z 8 niezależnych kanałów pipetujących oraz głowicy wielokanałowej zamontowanych na jednym wielofunkcyjnym ramieniu</w:t>
            </w:r>
          </w:p>
        </w:tc>
        <w:tc>
          <w:tcPr>
            <w:tcW w:w="7091" w:type="dxa"/>
            <w:vAlign w:val="center"/>
          </w:tcPr>
          <w:p w:rsidR="00202C3F" w:rsidRPr="008D0ADF" w:rsidRDefault="00202C3F" w:rsidP="00202C3F">
            <w:pPr>
              <w:spacing w:before="40" w:after="40"/>
              <w:jc w:val="center"/>
              <w:rPr>
                <w:rFonts w:ascii="Bookman Old Style" w:hAnsi="Bookman Old Style" w:cs="Calibri"/>
                <w:sz w:val="17"/>
                <w:szCs w:val="17"/>
              </w:rPr>
            </w:pPr>
          </w:p>
        </w:tc>
      </w:tr>
      <w:tr w:rsidR="00202C3F" w:rsidRPr="00CA5861" w:rsidTr="00A03A06">
        <w:trPr>
          <w:cantSplit/>
          <w:trHeight w:val="340"/>
          <w:jc w:val="center"/>
        </w:trPr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:rsidR="00202C3F" w:rsidRPr="008D0ADF" w:rsidRDefault="00202C3F" w:rsidP="00202C3F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jc w:val="center"/>
              <w:rPr>
                <w:rFonts w:ascii="Bookman Old Style" w:hAnsi="Bookman Old Style" w:cs="Arial"/>
                <w:color w:val="000000"/>
                <w:sz w:val="17"/>
                <w:szCs w:val="17"/>
              </w:rPr>
            </w:pPr>
          </w:p>
        </w:tc>
        <w:tc>
          <w:tcPr>
            <w:tcW w:w="7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2C3F" w:rsidRPr="008D0ADF" w:rsidRDefault="00202C3F" w:rsidP="006326E5">
            <w:pPr>
              <w:autoSpaceDE w:val="0"/>
              <w:autoSpaceDN w:val="0"/>
              <w:adjustRightInd w:val="0"/>
              <w:spacing w:before="40" w:after="40"/>
              <w:rPr>
                <w:rFonts w:ascii="Bookman Old Style" w:hAnsi="Bookman Old Style" w:cstheme="minorHAnsi"/>
                <w:sz w:val="17"/>
                <w:szCs w:val="17"/>
              </w:rPr>
            </w:pPr>
            <w:r w:rsidRPr="008D0ADF">
              <w:rPr>
                <w:rFonts w:ascii="Bookman Old Style" w:hAnsi="Bookman Old Style" w:cstheme="minorHAnsi"/>
                <w:sz w:val="17"/>
                <w:szCs w:val="17"/>
              </w:rPr>
              <w:t>Nie mniej niż jeden chwytak (</w:t>
            </w:r>
            <w:proofErr w:type="spellStart"/>
            <w:r w:rsidRPr="008D0ADF">
              <w:rPr>
                <w:rFonts w:ascii="Bookman Old Style" w:hAnsi="Bookman Old Style" w:cstheme="minorHAnsi"/>
                <w:sz w:val="17"/>
                <w:szCs w:val="17"/>
              </w:rPr>
              <w:t>gripper</w:t>
            </w:r>
            <w:proofErr w:type="spellEnd"/>
            <w:r w:rsidRPr="008D0ADF">
              <w:rPr>
                <w:rFonts w:ascii="Bookman Old Style" w:hAnsi="Bookman Old Style" w:cstheme="minorHAnsi"/>
                <w:sz w:val="17"/>
                <w:szCs w:val="17"/>
              </w:rPr>
              <w:t>) umożliwiający chwytanie i przenoszenie materiałów (płytek, pudełek z końcówkami, pokrywek), na blacie roboczym. Możliwość obrotu powinna wynosić co najmniej 270°</w:t>
            </w:r>
          </w:p>
        </w:tc>
        <w:tc>
          <w:tcPr>
            <w:tcW w:w="7091" w:type="dxa"/>
            <w:tcBorders>
              <w:bottom w:val="single" w:sz="4" w:space="0" w:color="auto"/>
            </w:tcBorders>
            <w:vAlign w:val="center"/>
          </w:tcPr>
          <w:p w:rsidR="00202C3F" w:rsidRPr="008D0ADF" w:rsidRDefault="00202C3F" w:rsidP="00202C3F">
            <w:pPr>
              <w:spacing w:before="40" w:after="40"/>
              <w:jc w:val="center"/>
              <w:rPr>
                <w:rFonts w:ascii="Bookman Old Style" w:hAnsi="Bookman Old Style" w:cs="Calibri"/>
                <w:sz w:val="17"/>
                <w:szCs w:val="17"/>
              </w:rPr>
            </w:pPr>
          </w:p>
        </w:tc>
      </w:tr>
      <w:tr w:rsidR="00202C3F" w:rsidRPr="00CA5861" w:rsidTr="00A03A06">
        <w:trPr>
          <w:cantSplit/>
          <w:trHeight w:val="3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3F" w:rsidRPr="008D0ADF" w:rsidRDefault="00202C3F" w:rsidP="00202C3F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jc w:val="center"/>
              <w:rPr>
                <w:rFonts w:ascii="Bookman Old Style" w:hAnsi="Bookman Old Style" w:cs="Arial"/>
                <w:color w:val="000000"/>
                <w:sz w:val="17"/>
                <w:szCs w:val="17"/>
              </w:rPr>
            </w:pPr>
          </w:p>
        </w:tc>
        <w:tc>
          <w:tcPr>
            <w:tcW w:w="7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2C3F" w:rsidRPr="008D0ADF" w:rsidRDefault="00202C3F" w:rsidP="006326E5">
            <w:pPr>
              <w:autoSpaceDE w:val="0"/>
              <w:autoSpaceDN w:val="0"/>
              <w:adjustRightInd w:val="0"/>
              <w:spacing w:before="40" w:after="40"/>
              <w:rPr>
                <w:rFonts w:ascii="Bookman Old Style" w:hAnsi="Bookman Old Style" w:cstheme="minorHAnsi"/>
                <w:sz w:val="17"/>
                <w:szCs w:val="17"/>
              </w:rPr>
            </w:pPr>
            <w:r w:rsidRPr="008D0ADF">
              <w:rPr>
                <w:rFonts w:ascii="Bookman Old Style" w:hAnsi="Bookman Old Style" w:cstheme="minorHAnsi"/>
                <w:sz w:val="17"/>
                <w:szCs w:val="17"/>
              </w:rPr>
              <w:t>Martwa objętość cieczy dla probówek z odczynnikami nie większa niż 5µL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2C3F" w:rsidRPr="008D0ADF" w:rsidRDefault="00202C3F" w:rsidP="00202C3F">
            <w:pPr>
              <w:spacing w:before="40" w:after="40"/>
              <w:jc w:val="center"/>
              <w:rPr>
                <w:rFonts w:ascii="Bookman Old Style" w:hAnsi="Bookman Old Style" w:cs="Calibri"/>
                <w:sz w:val="17"/>
                <w:szCs w:val="17"/>
              </w:rPr>
            </w:pPr>
          </w:p>
        </w:tc>
      </w:tr>
      <w:tr w:rsidR="00202C3F" w:rsidRPr="00CA5861" w:rsidTr="00A03A06">
        <w:trPr>
          <w:cantSplit/>
          <w:trHeight w:val="3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3F" w:rsidRPr="008D0ADF" w:rsidRDefault="00202C3F" w:rsidP="00202C3F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jc w:val="center"/>
              <w:rPr>
                <w:rFonts w:ascii="Bookman Old Style" w:hAnsi="Bookman Old Style" w:cs="Arial"/>
                <w:color w:val="000000"/>
                <w:sz w:val="17"/>
                <w:szCs w:val="17"/>
              </w:rPr>
            </w:pPr>
          </w:p>
        </w:tc>
        <w:tc>
          <w:tcPr>
            <w:tcW w:w="7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2C3F" w:rsidRPr="008D0ADF" w:rsidRDefault="00202C3F" w:rsidP="006326E5">
            <w:pPr>
              <w:autoSpaceDE w:val="0"/>
              <w:autoSpaceDN w:val="0"/>
              <w:adjustRightInd w:val="0"/>
              <w:spacing w:before="40" w:after="40"/>
              <w:rPr>
                <w:rFonts w:ascii="Bookman Old Style" w:hAnsi="Bookman Old Style" w:cstheme="minorHAnsi"/>
                <w:sz w:val="17"/>
                <w:szCs w:val="17"/>
              </w:rPr>
            </w:pPr>
            <w:r w:rsidRPr="008D0ADF">
              <w:rPr>
                <w:rFonts w:ascii="Bookman Old Style" w:hAnsi="Bookman Old Style" w:cstheme="minorHAnsi"/>
                <w:sz w:val="17"/>
                <w:szCs w:val="17"/>
              </w:rPr>
              <w:t xml:space="preserve">Zintegrowany </w:t>
            </w:r>
            <w:proofErr w:type="spellStart"/>
            <w:r w:rsidRPr="008D0ADF">
              <w:rPr>
                <w:rFonts w:ascii="Bookman Old Style" w:hAnsi="Bookman Old Style" w:cstheme="minorHAnsi"/>
                <w:sz w:val="17"/>
                <w:szCs w:val="17"/>
              </w:rPr>
              <w:t>termocykler</w:t>
            </w:r>
            <w:proofErr w:type="spellEnd"/>
            <w:r w:rsidRPr="008D0ADF">
              <w:rPr>
                <w:rFonts w:ascii="Bookman Old Style" w:hAnsi="Bookman Old Style" w:cstheme="minorHAnsi"/>
                <w:sz w:val="17"/>
                <w:szCs w:val="17"/>
              </w:rPr>
              <w:t xml:space="preserve"> na płytki 96-dołkowe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2C3F" w:rsidRPr="008D0ADF" w:rsidRDefault="00202C3F" w:rsidP="00202C3F">
            <w:pPr>
              <w:spacing w:before="40" w:after="40"/>
              <w:jc w:val="center"/>
              <w:rPr>
                <w:rFonts w:ascii="Bookman Old Style" w:hAnsi="Bookman Old Style" w:cs="Calibri"/>
                <w:sz w:val="17"/>
                <w:szCs w:val="17"/>
              </w:rPr>
            </w:pPr>
          </w:p>
        </w:tc>
      </w:tr>
      <w:tr w:rsidR="00202C3F" w:rsidRPr="00CA5861" w:rsidTr="00A03A06">
        <w:trPr>
          <w:cantSplit/>
          <w:trHeight w:val="340"/>
          <w:jc w:val="center"/>
        </w:trPr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:rsidR="00202C3F" w:rsidRPr="008D0ADF" w:rsidRDefault="00202C3F" w:rsidP="00202C3F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jc w:val="center"/>
              <w:rPr>
                <w:rFonts w:ascii="Bookman Old Style" w:hAnsi="Bookman Old Style" w:cs="Arial"/>
                <w:color w:val="000000"/>
                <w:sz w:val="17"/>
                <w:szCs w:val="17"/>
              </w:rPr>
            </w:pPr>
          </w:p>
        </w:tc>
        <w:tc>
          <w:tcPr>
            <w:tcW w:w="7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2C3F" w:rsidRPr="008D0ADF" w:rsidRDefault="00202C3F" w:rsidP="006326E5">
            <w:pPr>
              <w:autoSpaceDE w:val="0"/>
              <w:autoSpaceDN w:val="0"/>
              <w:adjustRightInd w:val="0"/>
              <w:spacing w:before="40" w:after="40"/>
              <w:rPr>
                <w:rFonts w:ascii="Bookman Old Style" w:hAnsi="Bookman Old Style" w:cstheme="minorHAnsi"/>
                <w:sz w:val="17"/>
                <w:szCs w:val="17"/>
              </w:rPr>
            </w:pPr>
            <w:r w:rsidRPr="008D0ADF">
              <w:rPr>
                <w:rFonts w:ascii="Bookman Old Style" w:hAnsi="Bookman Old Style" w:cstheme="minorHAnsi"/>
                <w:sz w:val="17"/>
                <w:szCs w:val="17"/>
              </w:rPr>
              <w:t xml:space="preserve">Zintegrowany moduł grzewczo-chłodzący (3 szt.) – w tym jeden moduł dedykowany do schładzania odczynników w probówkach/fiolkach, dwa moduły dedykowane do inkubacji płytki </w:t>
            </w:r>
            <w:proofErr w:type="spellStart"/>
            <w:r w:rsidRPr="008D0ADF">
              <w:rPr>
                <w:rFonts w:ascii="Bookman Old Style" w:hAnsi="Bookman Old Style" w:cstheme="minorHAnsi"/>
                <w:sz w:val="17"/>
                <w:szCs w:val="17"/>
              </w:rPr>
              <w:t>wielodołkowej</w:t>
            </w:r>
            <w:proofErr w:type="spellEnd"/>
            <w:r w:rsidRPr="008D0ADF">
              <w:rPr>
                <w:rFonts w:ascii="Bookman Old Style" w:hAnsi="Bookman Old Style" w:cstheme="minorHAnsi"/>
                <w:sz w:val="17"/>
                <w:szCs w:val="17"/>
              </w:rPr>
              <w:t xml:space="preserve"> w zakresie temperatur nie mniejszym niż 4-70 °C wraz z kompletem adapterów</w:t>
            </w:r>
          </w:p>
          <w:p w:rsidR="00202C3F" w:rsidRPr="008D0ADF" w:rsidRDefault="00202C3F" w:rsidP="006326E5">
            <w:pPr>
              <w:autoSpaceDE w:val="0"/>
              <w:autoSpaceDN w:val="0"/>
              <w:adjustRightInd w:val="0"/>
              <w:spacing w:before="40" w:after="40"/>
              <w:rPr>
                <w:rFonts w:ascii="Bookman Old Style" w:hAnsi="Bookman Old Style" w:cstheme="minorHAnsi"/>
                <w:sz w:val="17"/>
                <w:szCs w:val="17"/>
              </w:rPr>
            </w:pPr>
            <w:r w:rsidRPr="008D0ADF">
              <w:rPr>
                <w:rFonts w:ascii="Bookman Old Style" w:hAnsi="Bookman Old Style" w:cstheme="minorHAnsi"/>
                <w:sz w:val="17"/>
                <w:szCs w:val="17"/>
              </w:rPr>
              <w:t xml:space="preserve">Zamawiający dopuści w zamian </w:t>
            </w:r>
            <w:r w:rsidR="00160980">
              <w:rPr>
                <w:rFonts w:ascii="Bookman Old Style" w:hAnsi="Bookman Old Style" w:cstheme="minorHAnsi"/>
                <w:sz w:val="17"/>
                <w:szCs w:val="17"/>
              </w:rPr>
              <w:t xml:space="preserve">za </w:t>
            </w:r>
            <w:r w:rsidRPr="008D0ADF">
              <w:rPr>
                <w:rFonts w:ascii="Bookman Old Style" w:hAnsi="Bookman Old Style" w:cstheme="minorHAnsi"/>
                <w:sz w:val="17"/>
                <w:szCs w:val="17"/>
              </w:rPr>
              <w:t>jed</w:t>
            </w:r>
            <w:r w:rsidR="00160980">
              <w:rPr>
                <w:rFonts w:ascii="Bookman Old Style" w:hAnsi="Bookman Old Style" w:cstheme="minorHAnsi"/>
                <w:sz w:val="17"/>
                <w:szCs w:val="17"/>
              </w:rPr>
              <w:t>en</w:t>
            </w:r>
            <w:r w:rsidRPr="008D0ADF">
              <w:rPr>
                <w:rFonts w:ascii="Bookman Old Style" w:hAnsi="Bookman Old Style" w:cstheme="minorHAnsi"/>
                <w:sz w:val="17"/>
                <w:szCs w:val="17"/>
              </w:rPr>
              <w:t xml:space="preserve"> moduł grzewczo-chłodząc</w:t>
            </w:r>
            <w:r w:rsidR="00160980">
              <w:rPr>
                <w:rFonts w:ascii="Bookman Old Style" w:hAnsi="Bookman Old Style" w:cstheme="minorHAnsi"/>
                <w:sz w:val="17"/>
                <w:szCs w:val="17"/>
              </w:rPr>
              <w:t xml:space="preserve">y dla płytek </w:t>
            </w:r>
            <w:proofErr w:type="spellStart"/>
            <w:r w:rsidR="00160980">
              <w:rPr>
                <w:rFonts w:ascii="Bookman Old Style" w:hAnsi="Bookman Old Style" w:cstheme="minorHAnsi"/>
                <w:sz w:val="17"/>
                <w:szCs w:val="17"/>
              </w:rPr>
              <w:t>wielodołkowych</w:t>
            </w:r>
            <w:proofErr w:type="spellEnd"/>
            <w:r w:rsidRPr="008D0ADF">
              <w:rPr>
                <w:rFonts w:ascii="Bookman Old Style" w:hAnsi="Bookman Old Style" w:cstheme="minorHAnsi"/>
                <w:sz w:val="17"/>
                <w:szCs w:val="17"/>
              </w:rPr>
              <w:t xml:space="preserve">, jeden moduł mający jedynie opcję grzania  </w:t>
            </w:r>
          </w:p>
        </w:tc>
        <w:tc>
          <w:tcPr>
            <w:tcW w:w="7091" w:type="dxa"/>
            <w:tcBorders>
              <w:top w:val="single" w:sz="4" w:space="0" w:color="auto"/>
            </w:tcBorders>
            <w:vAlign w:val="center"/>
          </w:tcPr>
          <w:p w:rsidR="00202C3F" w:rsidRPr="008D0ADF" w:rsidRDefault="00202C3F" w:rsidP="00202C3F">
            <w:pPr>
              <w:spacing w:before="40" w:after="40"/>
              <w:jc w:val="center"/>
              <w:rPr>
                <w:rFonts w:ascii="Bookman Old Style" w:hAnsi="Bookman Old Style" w:cs="Calibri"/>
                <w:sz w:val="17"/>
                <w:szCs w:val="17"/>
              </w:rPr>
            </w:pPr>
          </w:p>
        </w:tc>
      </w:tr>
      <w:tr w:rsidR="00202C3F" w:rsidRPr="00CA5861" w:rsidTr="00A03A06">
        <w:trPr>
          <w:cantSplit/>
          <w:trHeight w:val="340"/>
          <w:jc w:val="center"/>
        </w:trPr>
        <w:tc>
          <w:tcPr>
            <w:tcW w:w="704" w:type="dxa"/>
            <w:vAlign w:val="center"/>
          </w:tcPr>
          <w:p w:rsidR="00202C3F" w:rsidRPr="008D0ADF" w:rsidRDefault="00202C3F" w:rsidP="00202C3F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jc w:val="center"/>
              <w:rPr>
                <w:rFonts w:ascii="Bookman Old Style" w:hAnsi="Bookman Old Style" w:cs="Arial"/>
                <w:color w:val="000000"/>
                <w:sz w:val="17"/>
                <w:szCs w:val="17"/>
              </w:rPr>
            </w:pPr>
          </w:p>
        </w:tc>
        <w:tc>
          <w:tcPr>
            <w:tcW w:w="7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2C3F" w:rsidRPr="008D0ADF" w:rsidRDefault="00202C3F" w:rsidP="006326E5">
            <w:pPr>
              <w:autoSpaceDE w:val="0"/>
              <w:autoSpaceDN w:val="0"/>
              <w:adjustRightInd w:val="0"/>
              <w:spacing w:before="40" w:after="40"/>
              <w:rPr>
                <w:rFonts w:ascii="Bookman Old Style" w:hAnsi="Bookman Old Style" w:cstheme="minorHAnsi"/>
                <w:sz w:val="17"/>
                <w:szCs w:val="17"/>
              </w:rPr>
            </w:pPr>
            <w:r w:rsidRPr="008D0ADF">
              <w:rPr>
                <w:rFonts w:ascii="Bookman Old Style" w:hAnsi="Bookman Old Style" w:cstheme="minorHAnsi"/>
                <w:sz w:val="17"/>
                <w:szCs w:val="17"/>
              </w:rPr>
              <w:t xml:space="preserve">Zintegrowana wytrząsarka o maksymalnej prędkości nie mniejszej niż 1800 </w:t>
            </w:r>
            <w:proofErr w:type="spellStart"/>
            <w:r w:rsidRPr="008D0ADF">
              <w:rPr>
                <w:rFonts w:ascii="Bookman Old Style" w:hAnsi="Bookman Old Style" w:cstheme="minorHAnsi"/>
                <w:sz w:val="17"/>
                <w:szCs w:val="17"/>
              </w:rPr>
              <w:t>rpm</w:t>
            </w:r>
            <w:proofErr w:type="spellEnd"/>
          </w:p>
        </w:tc>
        <w:tc>
          <w:tcPr>
            <w:tcW w:w="7091" w:type="dxa"/>
            <w:vAlign w:val="center"/>
          </w:tcPr>
          <w:p w:rsidR="00202C3F" w:rsidRPr="008D0ADF" w:rsidRDefault="00202C3F" w:rsidP="00202C3F">
            <w:pPr>
              <w:spacing w:before="40" w:after="40"/>
              <w:jc w:val="center"/>
              <w:rPr>
                <w:rFonts w:ascii="Bookman Old Style" w:hAnsi="Bookman Old Style" w:cs="Calibri"/>
                <w:sz w:val="17"/>
                <w:szCs w:val="17"/>
              </w:rPr>
            </w:pPr>
          </w:p>
        </w:tc>
      </w:tr>
      <w:tr w:rsidR="00202C3F" w:rsidRPr="00CA5861" w:rsidTr="00A03A06">
        <w:trPr>
          <w:cantSplit/>
          <w:trHeight w:val="340"/>
          <w:jc w:val="center"/>
        </w:trPr>
        <w:tc>
          <w:tcPr>
            <w:tcW w:w="704" w:type="dxa"/>
            <w:vAlign w:val="center"/>
          </w:tcPr>
          <w:p w:rsidR="00202C3F" w:rsidRPr="008D0ADF" w:rsidRDefault="00202C3F" w:rsidP="00202C3F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jc w:val="center"/>
              <w:rPr>
                <w:rFonts w:ascii="Bookman Old Style" w:hAnsi="Bookman Old Style" w:cs="Arial"/>
                <w:color w:val="000000"/>
                <w:sz w:val="17"/>
                <w:szCs w:val="17"/>
              </w:rPr>
            </w:pPr>
          </w:p>
        </w:tc>
        <w:tc>
          <w:tcPr>
            <w:tcW w:w="7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2C3F" w:rsidRPr="008D0ADF" w:rsidRDefault="00202C3F" w:rsidP="006326E5">
            <w:pPr>
              <w:autoSpaceDE w:val="0"/>
              <w:autoSpaceDN w:val="0"/>
              <w:adjustRightInd w:val="0"/>
              <w:spacing w:before="40" w:after="40"/>
              <w:rPr>
                <w:rFonts w:ascii="Bookman Old Style" w:hAnsi="Bookman Old Style" w:cstheme="minorHAnsi"/>
                <w:sz w:val="17"/>
                <w:szCs w:val="17"/>
              </w:rPr>
            </w:pPr>
            <w:r w:rsidRPr="008D0ADF">
              <w:rPr>
                <w:rFonts w:ascii="Bookman Old Style" w:hAnsi="Bookman Old Style" w:cstheme="minorHAnsi"/>
                <w:sz w:val="17"/>
                <w:szCs w:val="17"/>
              </w:rPr>
              <w:t>Zintegrowany moduł z płytką magnetyczną do procesów oczyszczania z wykorzystaniem kulek magnetycznych</w:t>
            </w:r>
          </w:p>
        </w:tc>
        <w:tc>
          <w:tcPr>
            <w:tcW w:w="7091" w:type="dxa"/>
            <w:vAlign w:val="center"/>
          </w:tcPr>
          <w:p w:rsidR="00202C3F" w:rsidRPr="008D0ADF" w:rsidRDefault="00202C3F" w:rsidP="00202C3F">
            <w:pPr>
              <w:spacing w:before="40" w:after="40"/>
              <w:jc w:val="center"/>
              <w:rPr>
                <w:rFonts w:ascii="Bookman Old Style" w:hAnsi="Bookman Old Style" w:cs="Calibri"/>
                <w:sz w:val="17"/>
                <w:szCs w:val="17"/>
              </w:rPr>
            </w:pPr>
          </w:p>
        </w:tc>
      </w:tr>
      <w:tr w:rsidR="00202C3F" w:rsidRPr="00CA5861" w:rsidTr="00A03A06">
        <w:trPr>
          <w:cantSplit/>
          <w:trHeight w:val="340"/>
          <w:jc w:val="center"/>
        </w:trPr>
        <w:tc>
          <w:tcPr>
            <w:tcW w:w="704" w:type="dxa"/>
            <w:vAlign w:val="center"/>
          </w:tcPr>
          <w:p w:rsidR="00202C3F" w:rsidRPr="008D0ADF" w:rsidRDefault="00202C3F" w:rsidP="00202C3F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jc w:val="center"/>
              <w:rPr>
                <w:rFonts w:ascii="Bookman Old Style" w:hAnsi="Bookman Old Style" w:cs="Arial"/>
                <w:color w:val="000000"/>
                <w:sz w:val="17"/>
                <w:szCs w:val="17"/>
              </w:rPr>
            </w:pPr>
          </w:p>
        </w:tc>
        <w:tc>
          <w:tcPr>
            <w:tcW w:w="7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2C3F" w:rsidRPr="008D0ADF" w:rsidRDefault="00202C3F" w:rsidP="006326E5">
            <w:pPr>
              <w:autoSpaceDE w:val="0"/>
              <w:autoSpaceDN w:val="0"/>
              <w:adjustRightInd w:val="0"/>
              <w:spacing w:before="40" w:after="40"/>
              <w:rPr>
                <w:rFonts w:ascii="Bookman Old Style" w:hAnsi="Bookman Old Style" w:cstheme="minorHAnsi"/>
                <w:sz w:val="17"/>
                <w:szCs w:val="17"/>
              </w:rPr>
            </w:pPr>
            <w:r w:rsidRPr="008D0ADF">
              <w:rPr>
                <w:rFonts w:ascii="Bookman Old Style" w:hAnsi="Bookman Old Style" w:cstheme="minorHAnsi"/>
                <w:sz w:val="17"/>
                <w:szCs w:val="17"/>
              </w:rPr>
              <w:t>Zintegrowany moduł lub moduły do zrzutu końcówek i pustych pudełek po końcówkach</w:t>
            </w:r>
          </w:p>
        </w:tc>
        <w:tc>
          <w:tcPr>
            <w:tcW w:w="7091" w:type="dxa"/>
            <w:vAlign w:val="center"/>
          </w:tcPr>
          <w:p w:rsidR="00202C3F" w:rsidRPr="008D0ADF" w:rsidRDefault="00202C3F" w:rsidP="00202C3F">
            <w:pPr>
              <w:spacing w:before="40" w:after="40"/>
              <w:jc w:val="center"/>
              <w:rPr>
                <w:rFonts w:ascii="Bookman Old Style" w:hAnsi="Bookman Old Style" w:cs="Calibri"/>
                <w:sz w:val="17"/>
                <w:szCs w:val="17"/>
              </w:rPr>
            </w:pPr>
          </w:p>
        </w:tc>
      </w:tr>
      <w:tr w:rsidR="00202C3F" w:rsidRPr="00CA5861" w:rsidTr="00A03A06">
        <w:trPr>
          <w:cantSplit/>
          <w:trHeight w:val="340"/>
          <w:jc w:val="center"/>
        </w:trPr>
        <w:tc>
          <w:tcPr>
            <w:tcW w:w="704" w:type="dxa"/>
            <w:vAlign w:val="center"/>
          </w:tcPr>
          <w:p w:rsidR="00202C3F" w:rsidRPr="008D0ADF" w:rsidRDefault="00202C3F" w:rsidP="00202C3F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jc w:val="center"/>
              <w:rPr>
                <w:rFonts w:ascii="Bookman Old Style" w:hAnsi="Bookman Old Style" w:cs="Arial"/>
                <w:color w:val="000000"/>
                <w:sz w:val="17"/>
                <w:szCs w:val="17"/>
              </w:rPr>
            </w:pPr>
          </w:p>
        </w:tc>
        <w:tc>
          <w:tcPr>
            <w:tcW w:w="7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2C3F" w:rsidRPr="008D0ADF" w:rsidRDefault="00202C3F" w:rsidP="006326E5">
            <w:pPr>
              <w:autoSpaceDE w:val="0"/>
              <w:autoSpaceDN w:val="0"/>
              <w:adjustRightInd w:val="0"/>
              <w:spacing w:before="40" w:after="40"/>
              <w:rPr>
                <w:rFonts w:ascii="Bookman Old Style" w:hAnsi="Bookman Old Style" w:cstheme="minorHAnsi"/>
                <w:sz w:val="17"/>
                <w:szCs w:val="17"/>
              </w:rPr>
            </w:pPr>
            <w:r w:rsidRPr="008D0ADF">
              <w:rPr>
                <w:rFonts w:ascii="Bookman Old Style" w:hAnsi="Bookman Old Style" w:cstheme="minorHAnsi"/>
                <w:sz w:val="17"/>
                <w:szCs w:val="17"/>
              </w:rPr>
              <w:t xml:space="preserve">Kompletny zestaw akcesoriów niezbędnych dla pracy urządzenia, w tym odpowiednie adaptery, stojaki, statywy dla materiałów zużywalnych np. płytek </w:t>
            </w:r>
            <w:proofErr w:type="spellStart"/>
            <w:r w:rsidRPr="008D0ADF">
              <w:rPr>
                <w:rFonts w:ascii="Bookman Old Style" w:hAnsi="Bookman Old Style" w:cstheme="minorHAnsi"/>
                <w:sz w:val="17"/>
                <w:szCs w:val="17"/>
              </w:rPr>
              <w:t>wielodołkowych</w:t>
            </w:r>
            <w:proofErr w:type="spellEnd"/>
            <w:r w:rsidRPr="008D0ADF">
              <w:rPr>
                <w:rFonts w:ascii="Bookman Old Style" w:hAnsi="Bookman Old Style" w:cstheme="minorHAnsi"/>
                <w:sz w:val="17"/>
                <w:szCs w:val="17"/>
              </w:rPr>
              <w:t xml:space="preserve"> (format </w:t>
            </w:r>
            <w:proofErr w:type="spellStart"/>
            <w:r w:rsidRPr="008D0ADF">
              <w:rPr>
                <w:rFonts w:ascii="Bookman Old Style" w:hAnsi="Bookman Old Style" w:cstheme="minorHAnsi"/>
                <w:sz w:val="17"/>
                <w:szCs w:val="17"/>
              </w:rPr>
              <w:t>SBS</w:t>
            </w:r>
            <w:proofErr w:type="spellEnd"/>
            <w:r w:rsidRPr="008D0ADF">
              <w:rPr>
                <w:rFonts w:ascii="Bookman Old Style" w:hAnsi="Bookman Old Style" w:cstheme="minorHAnsi"/>
                <w:sz w:val="17"/>
                <w:szCs w:val="17"/>
              </w:rPr>
              <w:t>), pudełek z końcówkami, probówek, pojemników na odczynniki itp.</w:t>
            </w:r>
          </w:p>
        </w:tc>
        <w:tc>
          <w:tcPr>
            <w:tcW w:w="7091" w:type="dxa"/>
            <w:vAlign w:val="center"/>
          </w:tcPr>
          <w:p w:rsidR="00202C3F" w:rsidRPr="008D0ADF" w:rsidRDefault="00202C3F" w:rsidP="00202C3F">
            <w:pPr>
              <w:spacing w:before="40" w:after="40"/>
              <w:jc w:val="center"/>
              <w:rPr>
                <w:rFonts w:ascii="Bookman Old Style" w:hAnsi="Bookman Old Style" w:cs="Calibri"/>
                <w:sz w:val="17"/>
                <w:szCs w:val="17"/>
              </w:rPr>
            </w:pPr>
          </w:p>
        </w:tc>
      </w:tr>
      <w:tr w:rsidR="00202C3F" w:rsidRPr="00CA5861" w:rsidTr="00A03A06">
        <w:trPr>
          <w:cantSplit/>
          <w:trHeight w:val="340"/>
          <w:jc w:val="center"/>
        </w:trPr>
        <w:tc>
          <w:tcPr>
            <w:tcW w:w="704" w:type="dxa"/>
            <w:vAlign w:val="center"/>
          </w:tcPr>
          <w:p w:rsidR="00202C3F" w:rsidRPr="008D0ADF" w:rsidRDefault="00202C3F" w:rsidP="00202C3F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jc w:val="center"/>
              <w:rPr>
                <w:rFonts w:ascii="Bookman Old Style" w:hAnsi="Bookman Old Style" w:cs="Arial"/>
                <w:color w:val="000000"/>
                <w:sz w:val="17"/>
                <w:szCs w:val="17"/>
              </w:rPr>
            </w:pPr>
          </w:p>
        </w:tc>
        <w:tc>
          <w:tcPr>
            <w:tcW w:w="7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2C3F" w:rsidRPr="008D0ADF" w:rsidRDefault="00202C3F" w:rsidP="006326E5">
            <w:pPr>
              <w:pStyle w:val="NormalnyWeb"/>
              <w:shd w:val="clear" w:color="auto" w:fill="FFFFFF"/>
              <w:spacing w:before="40" w:beforeAutospacing="0" w:after="40" w:afterAutospacing="0"/>
              <w:rPr>
                <w:rFonts w:ascii="Bookman Old Style" w:hAnsi="Bookman Old Style" w:cstheme="minorHAnsi"/>
                <w:sz w:val="17"/>
                <w:szCs w:val="17"/>
                <w:shd w:val="clear" w:color="auto" w:fill="FFFFFF"/>
              </w:rPr>
            </w:pPr>
            <w:r w:rsidRPr="008D0ADF">
              <w:rPr>
                <w:rFonts w:ascii="Bookman Old Style" w:hAnsi="Bookman Old Style" w:cstheme="minorHAnsi"/>
                <w:sz w:val="17"/>
                <w:szCs w:val="17"/>
              </w:rPr>
              <w:t xml:space="preserve">Komputer sterujący wraz z monitorem, klawiaturą i myszką (jeśli konieczne) oraz oprogramowaniem nie gorszym niż Windows 10 Pro x64 lub systemem równoważnym. </w:t>
            </w:r>
            <w:r w:rsidRPr="008D0ADF">
              <w:rPr>
                <w:rFonts w:ascii="Bookman Old Style" w:hAnsi="Bookman Old Style" w:cstheme="minorHAnsi"/>
                <w:sz w:val="17"/>
                <w:szCs w:val="17"/>
                <w:shd w:val="clear" w:color="auto" w:fill="FFFFFF"/>
              </w:rPr>
              <w:t>Za system równoważny Zamawiający uznaje każdy inny graficzny system operacyjny obsługiwany w sposób identyczny do Microsoft® Windows™ 10 Pro przez standardowego użytkownika z możliwością logowania i pracy w domenie Microsoft® Windows™ typu Active Directory. </w:t>
            </w:r>
          </w:p>
          <w:p w:rsidR="00202C3F" w:rsidRPr="008D0ADF" w:rsidRDefault="00202C3F" w:rsidP="006326E5">
            <w:pPr>
              <w:pStyle w:val="NormalnyWeb"/>
              <w:shd w:val="clear" w:color="auto" w:fill="FFFFFF"/>
              <w:spacing w:before="40" w:beforeAutospacing="0" w:after="40" w:afterAutospacing="0"/>
              <w:rPr>
                <w:rFonts w:ascii="Bookman Old Style" w:hAnsi="Bookman Old Style" w:cstheme="minorHAnsi"/>
                <w:sz w:val="17"/>
                <w:szCs w:val="17"/>
              </w:rPr>
            </w:pPr>
            <w:r w:rsidRPr="008D0ADF">
              <w:rPr>
                <w:rFonts w:ascii="Bookman Old Style" w:hAnsi="Bookman Old Style" w:cstheme="minorHAnsi"/>
                <w:sz w:val="17"/>
                <w:szCs w:val="17"/>
                <w:shd w:val="clear" w:color="auto" w:fill="FFFFFF"/>
              </w:rPr>
              <w:t xml:space="preserve">Wymagana wbudowana karta sieciowa LAN Ethernet z gniazdem typu RJ45. Wymagana możliwość zdalnej diagnostyki co najmniej poprzez sieć LAN. </w:t>
            </w:r>
          </w:p>
          <w:p w:rsidR="00202C3F" w:rsidRPr="008D0ADF" w:rsidRDefault="00202C3F" w:rsidP="006326E5">
            <w:pPr>
              <w:autoSpaceDE w:val="0"/>
              <w:autoSpaceDN w:val="0"/>
              <w:adjustRightInd w:val="0"/>
              <w:spacing w:before="40" w:after="40"/>
              <w:rPr>
                <w:rFonts w:ascii="Bookman Old Style" w:hAnsi="Bookman Old Style" w:cstheme="minorHAnsi"/>
                <w:sz w:val="17"/>
                <w:szCs w:val="17"/>
              </w:rPr>
            </w:pPr>
            <w:r w:rsidRPr="008D0ADF">
              <w:rPr>
                <w:rFonts w:ascii="Bookman Old Style" w:hAnsi="Bookman Old Style" w:cstheme="minorHAnsi"/>
                <w:sz w:val="17"/>
                <w:szCs w:val="17"/>
              </w:rPr>
              <w:t xml:space="preserve">Parametry komputera powinny zapewniać płynną i niezakłóconą pracę urządzenia. </w:t>
            </w:r>
          </w:p>
        </w:tc>
        <w:tc>
          <w:tcPr>
            <w:tcW w:w="7091" w:type="dxa"/>
            <w:vAlign w:val="center"/>
          </w:tcPr>
          <w:p w:rsidR="00202C3F" w:rsidRPr="008D0ADF" w:rsidRDefault="00202C3F" w:rsidP="00202C3F">
            <w:pPr>
              <w:spacing w:before="40" w:after="40"/>
              <w:jc w:val="center"/>
              <w:rPr>
                <w:rFonts w:ascii="Bookman Old Style" w:hAnsi="Bookman Old Style" w:cs="Calibri"/>
                <w:sz w:val="17"/>
                <w:szCs w:val="17"/>
              </w:rPr>
            </w:pPr>
          </w:p>
        </w:tc>
      </w:tr>
      <w:tr w:rsidR="00202C3F" w:rsidRPr="00CA5861" w:rsidTr="00A03A06">
        <w:trPr>
          <w:cantSplit/>
          <w:trHeight w:val="340"/>
          <w:jc w:val="center"/>
        </w:trPr>
        <w:tc>
          <w:tcPr>
            <w:tcW w:w="704" w:type="dxa"/>
            <w:vAlign w:val="center"/>
          </w:tcPr>
          <w:p w:rsidR="00202C3F" w:rsidRPr="008D0ADF" w:rsidRDefault="00202C3F" w:rsidP="00202C3F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jc w:val="center"/>
              <w:rPr>
                <w:rFonts w:ascii="Bookman Old Style" w:hAnsi="Bookman Old Style" w:cs="Arial"/>
                <w:color w:val="000000"/>
                <w:sz w:val="17"/>
                <w:szCs w:val="17"/>
              </w:rPr>
            </w:pPr>
          </w:p>
        </w:tc>
        <w:tc>
          <w:tcPr>
            <w:tcW w:w="7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2C3F" w:rsidRPr="008D0ADF" w:rsidRDefault="00202C3F" w:rsidP="006326E5">
            <w:pPr>
              <w:autoSpaceDE w:val="0"/>
              <w:autoSpaceDN w:val="0"/>
              <w:adjustRightInd w:val="0"/>
              <w:spacing w:before="40" w:after="40"/>
              <w:rPr>
                <w:rFonts w:ascii="Bookman Old Style" w:hAnsi="Bookman Old Style" w:cstheme="minorHAnsi"/>
                <w:sz w:val="17"/>
                <w:szCs w:val="17"/>
              </w:rPr>
            </w:pPr>
            <w:r w:rsidRPr="008D0ADF">
              <w:rPr>
                <w:rFonts w:ascii="Bookman Old Style" w:hAnsi="Bookman Old Style" w:cstheme="minorHAnsi"/>
                <w:sz w:val="17"/>
                <w:szCs w:val="17"/>
              </w:rPr>
              <w:t>Oprogramowanie lub pakiet programów pozwalających na obsługę wszystkich funkcji urządzenia w tym także samodzielne opracowywanie nowych protokołów oraz modyfikowanie istniejących protokołów, definiowanie wykorzystywanych materiałów zużywalnych oraz definiowanie istotnych parametrów procesu pipetowania (np. prędkość aspiracji i wyrzutu, stosowanie tzw. poduszki powietrznej itp.). Wymagana możliwość tworzenia profili o zróżnicowanych uprawnieniach. Program powinien pozwalać na śledzenie historii zmian wprowadzonych do protokołu. Licencja bezterminowa</w:t>
            </w:r>
          </w:p>
        </w:tc>
        <w:tc>
          <w:tcPr>
            <w:tcW w:w="7091" w:type="dxa"/>
            <w:vAlign w:val="center"/>
          </w:tcPr>
          <w:p w:rsidR="00202C3F" w:rsidRPr="008D0ADF" w:rsidRDefault="00202C3F" w:rsidP="00202C3F">
            <w:pPr>
              <w:spacing w:before="40" w:after="40"/>
              <w:jc w:val="center"/>
              <w:rPr>
                <w:rFonts w:ascii="Bookman Old Style" w:hAnsi="Bookman Old Style" w:cs="Calibri"/>
                <w:sz w:val="17"/>
                <w:szCs w:val="17"/>
              </w:rPr>
            </w:pPr>
          </w:p>
        </w:tc>
      </w:tr>
      <w:tr w:rsidR="00202C3F" w:rsidRPr="003D0DD8" w:rsidTr="00A03A06">
        <w:trPr>
          <w:cantSplit/>
          <w:trHeight w:val="340"/>
          <w:jc w:val="center"/>
        </w:trPr>
        <w:tc>
          <w:tcPr>
            <w:tcW w:w="704" w:type="dxa"/>
            <w:vAlign w:val="center"/>
          </w:tcPr>
          <w:p w:rsidR="00202C3F" w:rsidRPr="008D0ADF" w:rsidRDefault="00202C3F" w:rsidP="00202C3F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jc w:val="center"/>
              <w:rPr>
                <w:rFonts w:ascii="Bookman Old Style" w:hAnsi="Bookman Old Style" w:cs="Arial"/>
                <w:color w:val="000000"/>
                <w:sz w:val="17"/>
                <w:szCs w:val="17"/>
              </w:rPr>
            </w:pPr>
          </w:p>
        </w:tc>
        <w:tc>
          <w:tcPr>
            <w:tcW w:w="7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2C3F" w:rsidRPr="008D0ADF" w:rsidRDefault="00202C3F" w:rsidP="006326E5">
            <w:pPr>
              <w:autoSpaceDE w:val="0"/>
              <w:autoSpaceDN w:val="0"/>
              <w:adjustRightInd w:val="0"/>
              <w:spacing w:before="40" w:after="40"/>
              <w:rPr>
                <w:rFonts w:ascii="Bookman Old Style" w:hAnsi="Bookman Old Style" w:cstheme="minorHAnsi"/>
                <w:sz w:val="17"/>
                <w:szCs w:val="17"/>
              </w:rPr>
            </w:pPr>
            <w:r w:rsidRPr="008D0ADF">
              <w:rPr>
                <w:rFonts w:ascii="Bookman Old Style" w:hAnsi="Bookman Old Style" w:cstheme="minorHAnsi"/>
                <w:sz w:val="17"/>
                <w:szCs w:val="17"/>
              </w:rPr>
              <w:t xml:space="preserve">Wdrożony pakiet kompletnych i zoptymalizowanych metod/protokołów umożliwiających przygotowanie bibliotek </w:t>
            </w:r>
            <w:proofErr w:type="spellStart"/>
            <w:r w:rsidRPr="008D0ADF">
              <w:rPr>
                <w:rFonts w:ascii="Bookman Old Style" w:hAnsi="Bookman Old Style" w:cstheme="minorHAnsi"/>
                <w:sz w:val="17"/>
                <w:szCs w:val="17"/>
              </w:rPr>
              <w:t>NGS</w:t>
            </w:r>
            <w:proofErr w:type="spellEnd"/>
            <w:r w:rsidRPr="008D0ADF">
              <w:rPr>
                <w:rFonts w:ascii="Bookman Old Style" w:hAnsi="Bookman Old Style" w:cstheme="minorHAnsi"/>
                <w:sz w:val="17"/>
                <w:szCs w:val="17"/>
              </w:rPr>
              <w:t xml:space="preserve"> z wykorzystaniem posiadanych przez Zamawiającego zestawów:</w:t>
            </w:r>
          </w:p>
          <w:p w:rsidR="00202C3F" w:rsidRPr="008D0ADF" w:rsidRDefault="00202C3F" w:rsidP="006326E5">
            <w:pPr>
              <w:autoSpaceDE w:val="0"/>
              <w:autoSpaceDN w:val="0"/>
              <w:adjustRightInd w:val="0"/>
              <w:spacing w:before="40" w:after="40"/>
              <w:rPr>
                <w:rFonts w:ascii="Bookman Old Style" w:hAnsi="Bookman Old Style" w:cstheme="minorHAnsi"/>
                <w:sz w:val="17"/>
                <w:szCs w:val="17"/>
                <w:lang w:val="en-US"/>
              </w:rPr>
            </w:pPr>
            <w:r w:rsidRPr="008D0ADF">
              <w:rPr>
                <w:rFonts w:ascii="Bookman Old Style" w:hAnsi="Bookman Old Style" w:cstheme="minorHAnsi"/>
                <w:sz w:val="17"/>
                <w:szCs w:val="17"/>
                <w:lang w:val="en-US"/>
              </w:rPr>
              <w:t xml:space="preserve">A. KAPA </w:t>
            </w:r>
            <w:proofErr w:type="spellStart"/>
            <w:r w:rsidRPr="008D0ADF">
              <w:rPr>
                <w:rFonts w:ascii="Bookman Old Style" w:hAnsi="Bookman Old Style" w:cstheme="minorHAnsi"/>
                <w:sz w:val="17"/>
                <w:szCs w:val="17"/>
                <w:lang w:val="en-US"/>
              </w:rPr>
              <w:t>HyperExplore</w:t>
            </w:r>
            <w:proofErr w:type="spellEnd"/>
            <w:r w:rsidRPr="008D0ADF">
              <w:rPr>
                <w:rFonts w:ascii="Bookman Old Style" w:hAnsi="Bookman Old Style" w:cstheme="minorHAnsi"/>
                <w:sz w:val="17"/>
                <w:szCs w:val="17"/>
                <w:lang w:val="en-US"/>
              </w:rPr>
              <w:t>, ROCHE</w:t>
            </w:r>
          </w:p>
          <w:p w:rsidR="00202C3F" w:rsidRPr="008D0ADF" w:rsidRDefault="00202C3F" w:rsidP="006326E5">
            <w:pPr>
              <w:autoSpaceDE w:val="0"/>
              <w:autoSpaceDN w:val="0"/>
              <w:adjustRightInd w:val="0"/>
              <w:spacing w:before="40" w:after="40"/>
              <w:rPr>
                <w:rFonts w:ascii="Bookman Old Style" w:hAnsi="Bookman Old Style" w:cstheme="minorHAnsi"/>
                <w:sz w:val="17"/>
                <w:szCs w:val="17"/>
                <w:lang w:val="en-US"/>
              </w:rPr>
            </w:pPr>
            <w:r w:rsidRPr="008D0ADF">
              <w:rPr>
                <w:rFonts w:ascii="Bookman Old Style" w:hAnsi="Bookman Old Style" w:cstheme="minorHAnsi"/>
                <w:sz w:val="17"/>
                <w:szCs w:val="17"/>
                <w:lang w:val="en-US"/>
              </w:rPr>
              <w:t xml:space="preserve">B. </w:t>
            </w:r>
            <w:proofErr w:type="spellStart"/>
            <w:r w:rsidRPr="008D0ADF">
              <w:rPr>
                <w:rFonts w:ascii="Bookman Old Style" w:hAnsi="Bookman Old Style" w:cstheme="minorHAnsi"/>
                <w:sz w:val="17"/>
                <w:szCs w:val="17"/>
                <w:lang w:val="en-US"/>
              </w:rPr>
              <w:t>SureSelectXT</w:t>
            </w:r>
            <w:proofErr w:type="spellEnd"/>
            <w:r w:rsidRPr="008D0ADF">
              <w:rPr>
                <w:rFonts w:ascii="Bookman Old Style" w:hAnsi="Bookman Old Style" w:cstheme="minorHAnsi"/>
                <w:sz w:val="17"/>
                <w:szCs w:val="17"/>
                <w:lang w:val="en-US"/>
              </w:rPr>
              <w:t xml:space="preserve"> HS /</w:t>
            </w:r>
            <w:proofErr w:type="spellStart"/>
            <w:r w:rsidRPr="008D0ADF">
              <w:rPr>
                <w:rFonts w:ascii="Bookman Old Style" w:hAnsi="Bookman Old Style" w:cstheme="minorHAnsi"/>
                <w:sz w:val="17"/>
                <w:szCs w:val="17"/>
                <w:lang w:val="en-US"/>
              </w:rPr>
              <w:t>SureSelectXT</w:t>
            </w:r>
            <w:proofErr w:type="spellEnd"/>
            <w:r w:rsidRPr="008D0ADF">
              <w:rPr>
                <w:rFonts w:ascii="Bookman Old Style" w:hAnsi="Bookman Old Style" w:cstheme="minorHAnsi"/>
                <w:sz w:val="17"/>
                <w:szCs w:val="17"/>
                <w:lang w:val="en-US"/>
              </w:rPr>
              <w:t xml:space="preserve"> Low Input Target Enrichment with Pre-Capture Pooling Preparation of Multiplexed </w:t>
            </w:r>
            <w:proofErr w:type="spellStart"/>
            <w:r w:rsidRPr="008D0ADF">
              <w:rPr>
                <w:rFonts w:ascii="Bookman Old Style" w:hAnsi="Bookman Old Style" w:cstheme="minorHAnsi"/>
                <w:sz w:val="17"/>
                <w:szCs w:val="17"/>
                <w:lang w:val="en-US"/>
              </w:rPr>
              <w:t>NGS</w:t>
            </w:r>
            <w:proofErr w:type="spellEnd"/>
            <w:r w:rsidRPr="008D0ADF">
              <w:rPr>
                <w:rFonts w:ascii="Bookman Old Style" w:hAnsi="Bookman Old Style" w:cstheme="minorHAnsi"/>
                <w:sz w:val="17"/>
                <w:szCs w:val="17"/>
                <w:lang w:val="en-US"/>
              </w:rPr>
              <w:t xml:space="preserve"> Libraries for the Illumina Sequencing Platform z </w:t>
            </w:r>
            <w:proofErr w:type="spellStart"/>
            <w:r w:rsidRPr="008D0ADF">
              <w:rPr>
                <w:rFonts w:ascii="Bookman Old Style" w:hAnsi="Bookman Old Style" w:cstheme="minorHAnsi"/>
                <w:sz w:val="17"/>
                <w:szCs w:val="17"/>
                <w:lang w:val="en-US"/>
              </w:rPr>
              <w:t>SureSelect</w:t>
            </w:r>
            <w:proofErr w:type="spellEnd"/>
            <w:r w:rsidRPr="008D0ADF">
              <w:rPr>
                <w:rFonts w:ascii="Bookman Old Style" w:hAnsi="Bookman Old Style" w:cstheme="minorHAnsi"/>
                <w:sz w:val="17"/>
                <w:szCs w:val="17"/>
                <w:lang w:val="en-US"/>
              </w:rPr>
              <w:t xml:space="preserve"> XT HS and XT Low Input Enzymatic Fragmentation Kit</w:t>
            </w:r>
          </w:p>
          <w:p w:rsidR="00202C3F" w:rsidRPr="008D0ADF" w:rsidRDefault="00202C3F" w:rsidP="006326E5">
            <w:pPr>
              <w:autoSpaceDE w:val="0"/>
              <w:autoSpaceDN w:val="0"/>
              <w:adjustRightInd w:val="0"/>
              <w:spacing w:before="40" w:after="40"/>
              <w:rPr>
                <w:rFonts w:ascii="Bookman Old Style" w:hAnsi="Bookman Old Style" w:cstheme="minorHAnsi"/>
                <w:sz w:val="17"/>
                <w:szCs w:val="17"/>
                <w:lang w:val="en-US"/>
              </w:rPr>
            </w:pPr>
            <w:r w:rsidRPr="008D0ADF">
              <w:rPr>
                <w:rFonts w:ascii="Bookman Old Style" w:hAnsi="Bookman Old Style" w:cstheme="minorHAnsi"/>
                <w:sz w:val="17"/>
                <w:szCs w:val="17"/>
                <w:lang w:val="en-US"/>
              </w:rPr>
              <w:t xml:space="preserve">C. </w:t>
            </w:r>
            <w:proofErr w:type="spellStart"/>
            <w:r w:rsidRPr="008D0ADF">
              <w:rPr>
                <w:rFonts w:ascii="Bookman Old Style" w:hAnsi="Bookman Old Style" w:cstheme="minorHAnsi"/>
                <w:sz w:val="17"/>
                <w:szCs w:val="17"/>
                <w:lang w:val="en-US"/>
              </w:rPr>
              <w:t>TruSight</w:t>
            </w:r>
            <w:proofErr w:type="spellEnd"/>
            <w:r w:rsidRPr="008D0ADF">
              <w:rPr>
                <w:rFonts w:ascii="Bookman Old Style" w:hAnsi="Bookman Old Style" w:cstheme="minorHAnsi"/>
                <w:sz w:val="17"/>
                <w:szCs w:val="17"/>
                <w:lang w:val="en-US"/>
              </w:rPr>
              <w:t xml:space="preserve"> Cancer Sequencing Panel, Illumina</w:t>
            </w:r>
          </w:p>
          <w:p w:rsidR="00202C3F" w:rsidRPr="008D0ADF" w:rsidRDefault="00202C3F" w:rsidP="006326E5">
            <w:pPr>
              <w:autoSpaceDE w:val="0"/>
              <w:autoSpaceDN w:val="0"/>
              <w:adjustRightInd w:val="0"/>
              <w:spacing w:before="40" w:after="40"/>
              <w:rPr>
                <w:rFonts w:ascii="Bookman Old Style" w:hAnsi="Bookman Old Style" w:cstheme="minorHAnsi"/>
                <w:sz w:val="17"/>
                <w:szCs w:val="17"/>
                <w:lang w:val="en-US"/>
              </w:rPr>
            </w:pPr>
            <w:r w:rsidRPr="008D0ADF">
              <w:rPr>
                <w:rFonts w:ascii="Bookman Old Style" w:hAnsi="Bookman Old Style" w:cstheme="minorHAnsi"/>
                <w:sz w:val="17"/>
                <w:szCs w:val="17"/>
                <w:lang w:val="en-US"/>
              </w:rPr>
              <w:t xml:space="preserve">D. </w:t>
            </w:r>
            <w:proofErr w:type="spellStart"/>
            <w:r w:rsidRPr="008D0ADF">
              <w:rPr>
                <w:rFonts w:ascii="Bookman Old Style" w:hAnsi="Bookman Old Style" w:cstheme="minorHAnsi"/>
                <w:sz w:val="17"/>
                <w:szCs w:val="17"/>
                <w:lang w:val="en-US"/>
              </w:rPr>
              <w:t>TruSight</w:t>
            </w:r>
            <w:proofErr w:type="spellEnd"/>
            <w:r w:rsidRPr="008D0ADF">
              <w:rPr>
                <w:rFonts w:ascii="Bookman Old Style" w:hAnsi="Bookman Old Style" w:cstheme="minorHAnsi"/>
                <w:sz w:val="17"/>
                <w:szCs w:val="17"/>
                <w:lang w:val="en-US"/>
              </w:rPr>
              <w:t xml:space="preserve"> Oncology 500, Illumina</w:t>
            </w:r>
          </w:p>
          <w:p w:rsidR="00202C3F" w:rsidRPr="008D0ADF" w:rsidRDefault="00202C3F" w:rsidP="006326E5">
            <w:pPr>
              <w:autoSpaceDE w:val="0"/>
              <w:autoSpaceDN w:val="0"/>
              <w:adjustRightInd w:val="0"/>
              <w:spacing w:before="40" w:after="40"/>
              <w:rPr>
                <w:rFonts w:ascii="Bookman Old Style" w:hAnsi="Bookman Old Style" w:cstheme="minorHAnsi"/>
                <w:sz w:val="17"/>
                <w:szCs w:val="17"/>
                <w:lang w:val="en-US"/>
              </w:rPr>
            </w:pPr>
            <w:r w:rsidRPr="008D0ADF">
              <w:rPr>
                <w:rFonts w:ascii="Bookman Old Style" w:hAnsi="Bookman Old Style" w:cstheme="minorHAnsi"/>
                <w:sz w:val="17"/>
                <w:szCs w:val="17"/>
                <w:lang w:val="en-US"/>
              </w:rPr>
              <w:t xml:space="preserve">E. </w:t>
            </w:r>
            <w:proofErr w:type="spellStart"/>
            <w:r w:rsidRPr="008D0ADF">
              <w:rPr>
                <w:rFonts w:ascii="Bookman Old Style" w:hAnsi="Bookman Old Style" w:cstheme="minorHAnsi"/>
                <w:sz w:val="17"/>
                <w:szCs w:val="17"/>
                <w:lang w:val="en-US"/>
              </w:rPr>
              <w:t>BRCA</w:t>
            </w:r>
            <w:proofErr w:type="spellEnd"/>
            <w:r w:rsidRPr="008D0ADF">
              <w:rPr>
                <w:rFonts w:ascii="Bookman Old Style" w:hAnsi="Bookman Old Style" w:cstheme="minorHAnsi"/>
                <w:sz w:val="17"/>
                <w:szCs w:val="17"/>
                <w:lang w:val="en-US"/>
              </w:rPr>
              <w:t xml:space="preserve"> Complete™ Expanded Panel (For Illumina Platforms), </w:t>
            </w:r>
            <w:proofErr w:type="spellStart"/>
            <w:r w:rsidRPr="008D0ADF">
              <w:rPr>
                <w:rFonts w:ascii="Bookman Old Style" w:hAnsi="Bookman Old Style" w:cstheme="minorHAnsi"/>
                <w:sz w:val="17"/>
                <w:szCs w:val="17"/>
                <w:lang w:val="en-US"/>
              </w:rPr>
              <w:t>EntroGen</w:t>
            </w:r>
            <w:proofErr w:type="spellEnd"/>
          </w:p>
        </w:tc>
        <w:tc>
          <w:tcPr>
            <w:tcW w:w="7091" w:type="dxa"/>
            <w:vAlign w:val="center"/>
          </w:tcPr>
          <w:p w:rsidR="00202C3F" w:rsidRPr="008D0ADF" w:rsidRDefault="00202C3F" w:rsidP="00202C3F">
            <w:pPr>
              <w:spacing w:before="40" w:after="40"/>
              <w:jc w:val="center"/>
              <w:rPr>
                <w:rFonts w:ascii="Bookman Old Style" w:hAnsi="Bookman Old Style" w:cs="Calibri"/>
                <w:sz w:val="17"/>
                <w:szCs w:val="17"/>
                <w:lang w:val="en-US"/>
              </w:rPr>
            </w:pPr>
          </w:p>
        </w:tc>
      </w:tr>
      <w:tr w:rsidR="00202C3F" w:rsidRPr="00202C3F" w:rsidTr="00A03A06">
        <w:trPr>
          <w:cantSplit/>
          <w:trHeight w:val="340"/>
          <w:jc w:val="center"/>
        </w:trPr>
        <w:tc>
          <w:tcPr>
            <w:tcW w:w="704" w:type="dxa"/>
            <w:vAlign w:val="center"/>
          </w:tcPr>
          <w:p w:rsidR="00202C3F" w:rsidRPr="008D0ADF" w:rsidRDefault="00202C3F" w:rsidP="00202C3F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jc w:val="center"/>
              <w:rPr>
                <w:rFonts w:ascii="Bookman Old Style" w:hAnsi="Bookman Old Style" w:cs="Arial"/>
                <w:color w:val="000000"/>
                <w:sz w:val="17"/>
                <w:szCs w:val="17"/>
                <w:lang w:val="en-US"/>
              </w:rPr>
            </w:pPr>
          </w:p>
        </w:tc>
        <w:tc>
          <w:tcPr>
            <w:tcW w:w="7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2C3F" w:rsidRPr="008D0ADF" w:rsidRDefault="00202C3F" w:rsidP="001347B4">
            <w:pPr>
              <w:autoSpaceDE w:val="0"/>
              <w:autoSpaceDN w:val="0"/>
              <w:adjustRightInd w:val="0"/>
              <w:spacing w:before="40" w:after="40"/>
              <w:rPr>
                <w:rFonts w:ascii="Bookman Old Style" w:hAnsi="Bookman Old Style" w:cstheme="minorHAnsi"/>
                <w:sz w:val="17"/>
                <w:szCs w:val="17"/>
              </w:rPr>
            </w:pPr>
            <w:r w:rsidRPr="008D0ADF">
              <w:rPr>
                <w:rFonts w:ascii="Bookman Old Style" w:hAnsi="Bookman Old Style" w:cstheme="minorHAnsi"/>
                <w:sz w:val="17"/>
                <w:szCs w:val="17"/>
              </w:rPr>
              <w:t>W zestawie szafka/stół laboratoryjny z blatem umożliwiający bezpieczne ulokowanie stacji pipetującej wraz z komputerem i monitorem oraz innymi elementami niezbędnymi dla prawidłowego działania robota. Szafka/stół powinien zawierać rozwiązania konstrukcyjne ułatwiające prowadzenie kabli wraz z możliwością regulacji wysokości nóżek w celu odpowiedniego wypoziomowania blatu</w:t>
            </w:r>
          </w:p>
        </w:tc>
        <w:tc>
          <w:tcPr>
            <w:tcW w:w="7091" w:type="dxa"/>
            <w:vAlign w:val="center"/>
          </w:tcPr>
          <w:p w:rsidR="00202C3F" w:rsidRPr="008D0ADF" w:rsidRDefault="00202C3F" w:rsidP="00202C3F">
            <w:pPr>
              <w:spacing w:before="40" w:after="40"/>
              <w:jc w:val="center"/>
              <w:rPr>
                <w:rFonts w:ascii="Bookman Old Style" w:hAnsi="Bookman Old Style" w:cs="Calibri"/>
                <w:sz w:val="17"/>
                <w:szCs w:val="17"/>
              </w:rPr>
            </w:pPr>
          </w:p>
        </w:tc>
      </w:tr>
      <w:tr w:rsidR="00202C3F" w:rsidRPr="00202C3F" w:rsidTr="00A03A06">
        <w:trPr>
          <w:cantSplit/>
          <w:trHeight w:val="340"/>
          <w:jc w:val="center"/>
        </w:trPr>
        <w:tc>
          <w:tcPr>
            <w:tcW w:w="704" w:type="dxa"/>
            <w:vAlign w:val="center"/>
          </w:tcPr>
          <w:p w:rsidR="00202C3F" w:rsidRPr="008D0ADF" w:rsidRDefault="00202C3F" w:rsidP="00202C3F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jc w:val="center"/>
              <w:rPr>
                <w:rFonts w:ascii="Bookman Old Style" w:hAnsi="Bookman Old Style" w:cs="Arial"/>
                <w:color w:val="000000"/>
                <w:sz w:val="17"/>
                <w:szCs w:val="17"/>
              </w:rPr>
            </w:pPr>
          </w:p>
        </w:tc>
        <w:tc>
          <w:tcPr>
            <w:tcW w:w="7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2C3F" w:rsidRPr="008D0ADF" w:rsidRDefault="00202C3F" w:rsidP="006326E5">
            <w:pPr>
              <w:autoSpaceDE w:val="0"/>
              <w:autoSpaceDN w:val="0"/>
              <w:adjustRightInd w:val="0"/>
              <w:spacing w:before="40" w:after="40"/>
              <w:rPr>
                <w:rFonts w:ascii="Bookman Old Style" w:hAnsi="Bookman Old Style" w:cstheme="minorHAnsi"/>
                <w:sz w:val="17"/>
                <w:szCs w:val="17"/>
              </w:rPr>
            </w:pPr>
            <w:r w:rsidRPr="008D0ADF">
              <w:rPr>
                <w:rFonts w:ascii="Bookman Old Style" w:hAnsi="Bookman Old Style" w:cstheme="minorHAnsi"/>
                <w:sz w:val="17"/>
                <w:szCs w:val="17"/>
              </w:rPr>
              <w:t xml:space="preserve">Dedykowany zasilacz awaryjny </w:t>
            </w:r>
            <w:proofErr w:type="spellStart"/>
            <w:r w:rsidRPr="008D0ADF">
              <w:rPr>
                <w:rFonts w:ascii="Bookman Old Style" w:hAnsi="Bookman Old Style" w:cstheme="minorHAnsi"/>
                <w:sz w:val="17"/>
                <w:szCs w:val="17"/>
              </w:rPr>
              <w:t>UPS</w:t>
            </w:r>
            <w:proofErr w:type="spellEnd"/>
            <w:r w:rsidRPr="008D0ADF">
              <w:rPr>
                <w:rFonts w:ascii="Bookman Old Style" w:hAnsi="Bookman Old Style" w:cstheme="minorHAnsi"/>
                <w:sz w:val="17"/>
                <w:szCs w:val="17"/>
              </w:rPr>
              <w:t xml:space="preserve"> z możliwością podłączenia do monitoringu</w:t>
            </w:r>
          </w:p>
        </w:tc>
        <w:tc>
          <w:tcPr>
            <w:tcW w:w="7091" w:type="dxa"/>
            <w:vAlign w:val="center"/>
          </w:tcPr>
          <w:p w:rsidR="00202C3F" w:rsidRPr="008D0ADF" w:rsidRDefault="00202C3F" w:rsidP="00202C3F">
            <w:pPr>
              <w:spacing w:before="40" w:after="40"/>
              <w:jc w:val="center"/>
              <w:rPr>
                <w:rFonts w:ascii="Bookman Old Style" w:hAnsi="Bookman Old Style" w:cs="Calibri"/>
                <w:sz w:val="17"/>
                <w:szCs w:val="17"/>
              </w:rPr>
            </w:pPr>
          </w:p>
        </w:tc>
      </w:tr>
      <w:tr w:rsidR="00202C3F" w:rsidRPr="00202C3F" w:rsidTr="00A03A06">
        <w:trPr>
          <w:cantSplit/>
          <w:trHeight w:val="340"/>
          <w:jc w:val="center"/>
        </w:trPr>
        <w:tc>
          <w:tcPr>
            <w:tcW w:w="704" w:type="dxa"/>
            <w:vAlign w:val="center"/>
          </w:tcPr>
          <w:p w:rsidR="00202C3F" w:rsidRPr="008D0ADF" w:rsidRDefault="00202C3F" w:rsidP="00202C3F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jc w:val="center"/>
              <w:rPr>
                <w:rFonts w:ascii="Bookman Old Style" w:hAnsi="Bookman Old Style" w:cs="Arial"/>
                <w:color w:val="000000"/>
                <w:sz w:val="17"/>
                <w:szCs w:val="17"/>
              </w:rPr>
            </w:pPr>
          </w:p>
        </w:tc>
        <w:tc>
          <w:tcPr>
            <w:tcW w:w="7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2C3F" w:rsidRPr="008D0ADF" w:rsidRDefault="00202C3F" w:rsidP="006326E5">
            <w:pPr>
              <w:autoSpaceDE w:val="0"/>
              <w:autoSpaceDN w:val="0"/>
              <w:adjustRightInd w:val="0"/>
              <w:spacing w:before="40" w:after="40"/>
              <w:rPr>
                <w:rFonts w:ascii="Bookman Old Style" w:hAnsi="Bookman Old Style" w:cstheme="minorHAnsi"/>
                <w:sz w:val="17"/>
                <w:szCs w:val="17"/>
              </w:rPr>
            </w:pPr>
            <w:r w:rsidRPr="008D0ADF">
              <w:rPr>
                <w:rFonts w:ascii="Bookman Old Style" w:hAnsi="Bookman Old Style" w:cstheme="minorHAnsi"/>
                <w:sz w:val="17"/>
                <w:szCs w:val="17"/>
              </w:rPr>
              <w:t>Moc urządzenia</w:t>
            </w:r>
            <w:r w:rsidR="008D0ADF" w:rsidRPr="008D0ADF">
              <w:rPr>
                <w:rFonts w:ascii="Bookman Old Style" w:hAnsi="Bookman Old Style" w:cstheme="minorHAnsi"/>
                <w:sz w:val="17"/>
                <w:szCs w:val="17"/>
              </w:rPr>
              <w:t xml:space="preserve"> w [W]</w:t>
            </w:r>
          </w:p>
        </w:tc>
        <w:tc>
          <w:tcPr>
            <w:tcW w:w="7091" w:type="dxa"/>
            <w:vAlign w:val="center"/>
          </w:tcPr>
          <w:p w:rsidR="00202C3F" w:rsidRPr="008D0ADF" w:rsidRDefault="00202C3F" w:rsidP="00202C3F">
            <w:pPr>
              <w:spacing w:before="40" w:after="40"/>
              <w:jc w:val="both"/>
              <w:rPr>
                <w:rFonts w:ascii="Bookman Old Style" w:hAnsi="Bookman Old Style" w:cs="Calibri"/>
                <w:sz w:val="17"/>
                <w:szCs w:val="17"/>
              </w:rPr>
            </w:pPr>
          </w:p>
        </w:tc>
      </w:tr>
      <w:tr w:rsidR="00202C3F" w:rsidRPr="00202C3F" w:rsidTr="00A03A06">
        <w:trPr>
          <w:cantSplit/>
          <w:trHeight w:val="340"/>
          <w:jc w:val="center"/>
        </w:trPr>
        <w:tc>
          <w:tcPr>
            <w:tcW w:w="704" w:type="dxa"/>
            <w:vAlign w:val="center"/>
          </w:tcPr>
          <w:p w:rsidR="00202C3F" w:rsidRPr="008D0ADF" w:rsidRDefault="00202C3F" w:rsidP="00202C3F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jc w:val="center"/>
              <w:rPr>
                <w:rFonts w:ascii="Bookman Old Style" w:hAnsi="Bookman Old Style" w:cs="Arial"/>
                <w:color w:val="000000"/>
                <w:sz w:val="17"/>
                <w:szCs w:val="17"/>
              </w:rPr>
            </w:pPr>
          </w:p>
        </w:tc>
        <w:tc>
          <w:tcPr>
            <w:tcW w:w="7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6ACA" w:rsidRDefault="00202C3F" w:rsidP="00976ACA">
            <w:pPr>
              <w:spacing w:before="40" w:after="40"/>
              <w:jc w:val="both"/>
              <w:rPr>
                <w:rFonts w:ascii="Bookman Old Style" w:hAnsi="Bookman Old Style" w:cstheme="minorHAnsi"/>
                <w:sz w:val="17"/>
                <w:szCs w:val="17"/>
              </w:rPr>
            </w:pPr>
            <w:r w:rsidRPr="008D0ADF">
              <w:rPr>
                <w:rFonts w:ascii="Bookman Old Style" w:hAnsi="Bookman Old Style" w:cstheme="minorHAnsi"/>
                <w:sz w:val="17"/>
                <w:szCs w:val="17"/>
              </w:rPr>
              <w:t xml:space="preserve">Zasilanie </w:t>
            </w:r>
          </w:p>
          <w:p w:rsidR="00202C3F" w:rsidRPr="00976ACA" w:rsidRDefault="00976ACA" w:rsidP="00976ACA">
            <w:pPr>
              <w:spacing w:before="40" w:after="40"/>
              <w:jc w:val="both"/>
              <w:rPr>
                <w:rFonts w:ascii="Bookman Old Style" w:hAnsi="Bookman Old Style" w:cs="Calibri"/>
                <w:b/>
                <w:i/>
                <w:sz w:val="17"/>
                <w:szCs w:val="17"/>
              </w:rPr>
            </w:pPr>
            <w:r w:rsidRPr="00976ACA">
              <w:rPr>
                <w:rFonts w:ascii="Bookman Old Style" w:hAnsi="Bookman Old Style" w:cs="Calibri"/>
                <w:b/>
                <w:i/>
                <w:sz w:val="17"/>
                <w:szCs w:val="17"/>
              </w:rPr>
              <w:t>Należy podać warunki instalacji</w:t>
            </w:r>
          </w:p>
        </w:tc>
        <w:tc>
          <w:tcPr>
            <w:tcW w:w="7091" w:type="dxa"/>
            <w:vAlign w:val="center"/>
          </w:tcPr>
          <w:p w:rsidR="000800B5" w:rsidRPr="008D0ADF" w:rsidRDefault="000800B5" w:rsidP="00976ACA">
            <w:pPr>
              <w:spacing w:before="40" w:after="40"/>
              <w:jc w:val="both"/>
              <w:rPr>
                <w:rFonts w:ascii="Bookman Old Style" w:hAnsi="Bookman Old Style" w:cs="Calibri"/>
                <w:sz w:val="17"/>
                <w:szCs w:val="17"/>
              </w:rPr>
            </w:pPr>
          </w:p>
        </w:tc>
      </w:tr>
      <w:tr w:rsidR="008D0ADF" w:rsidRPr="00202C3F" w:rsidTr="00A03A06">
        <w:trPr>
          <w:cantSplit/>
          <w:trHeight w:val="340"/>
          <w:jc w:val="center"/>
        </w:trPr>
        <w:tc>
          <w:tcPr>
            <w:tcW w:w="704" w:type="dxa"/>
            <w:vAlign w:val="center"/>
          </w:tcPr>
          <w:p w:rsidR="008D0ADF" w:rsidRPr="008D0ADF" w:rsidRDefault="008D0ADF" w:rsidP="008D0ADF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jc w:val="center"/>
              <w:rPr>
                <w:rFonts w:ascii="Bookman Old Style" w:hAnsi="Bookman Old Style" w:cs="Arial"/>
                <w:color w:val="000000"/>
                <w:sz w:val="17"/>
                <w:szCs w:val="17"/>
              </w:rPr>
            </w:pPr>
          </w:p>
        </w:tc>
        <w:tc>
          <w:tcPr>
            <w:tcW w:w="7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ADF" w:rsidRPr="008D0ADF" w:rsidRDefault="008D0ADF" w:rsidP="00786A9A">
            <w:pPr>
              <w:autoSpaceDE w:val="0"/>
              <w:autoSpaceDN w:val="0"/>
              <w:adjustRightInd w:val="0"/>
              <w:spacing w:before="40" w:after="40"/>
              <w:rPr>
                <w:rFonts w:ascii="Bookman Old Style" w:hAnsi="Bookman Old Style" w:cstheme="minorHAnsi"/>
                <w:sz w:val="17"/>
                <w:szCs w:val="17"/>
              </w:rPr>
            </w:pPr>
            <w:r w:rsidRPr="008D0ADF">
              <w:rPr>
                <w:rFonts w:ascii="Bookman Old Style" w:hAnsi="Bookman Old Style" w:cstheme="minorHAnsi"/>
                <w:sz w:val="17"/>
                <w:szCs w:val="17"/>
              </w:rPr>
              <w:t xml:space="preserve">Pełne wdrożenie 4 dodatkowych protokołów przygotowania bibliotek do sekwencjonowania </w:t>
            </w:r>
            <w:proofErr w:type="spellStart"/>
            <w:r w:rsidRPr="008D0ADF">
              <w:rPr>
                <w:rFonts w:ascii="Bookman Old Style" w:hAnsi="Bookman Old Style" w:cstheme="minorHAnsi"/>
                <w:sz w:val="17"/>
                <w:szCs w:val="17"/>
              </w:rPr>
              <w:t>NGS</w:t>
            </w:r>
            <w:proofErr w:type="spellEnd"/>
            <w:r w:rsidRPr="008D0ADF">
              <w:rPr>
                <w:rFonts w:ascii="Bookman Old Style" w:hAnsi="Bookman Old Style" w:cstheme="minorHAnsi"/>
                <w:sz w:val="17"/>
                <w:szCs w:val="17"/>
              </w:rPr>
              <w:t xml:space="preserve"> obejmując</w:t>
            </w:r>
            <w:r w:rsidR="00786A9A">
              <w:rPr>
                <w:rFonts w:ascii="Bookman Old Style" w:hAnsi="Bookman Old Style" w:cstheme="minorHAnsi"/>
                <w:sz w:val="17"/>
                <w:szCs w:val="17"/>
              </w:rPr>
              <w:t>e</w:t>
            </w:r>
            <w:r w:rsidRPr="008D0ADF">
              <w:rPr>
                <w:rFonts w:ascii="Bookman Old Style" w:hAnsi="Bookman Old Style" w:cstheme="minorHAnsi"/>
                <w:sz w:val="17"/>
                <w:szCs w:val="17"/>
              </w:rPr>
              <w:t xml:space="preserve"> stworzenie metod w oprogramowaniu, ich optymalizację i weryfikację oraz przeszkolenie użytkowników </w:t>
            </w:r>
            <w:r w:rsidRPr="007B34E4">
              <w:rPr>
                <w:rFonts w:ascii="Bookman Old Style" w:hAnsi="Bookman Old Style" w:cstheme="minorHAnsi"/>
                <w:sz w:val="17"/>
                <w:szCs w:val="17"/>
              </w:rPr>
              <w:t xml:space="preserve">w czasie trwania </w:t>
            </w:r>
            <w:r w:rsidR="000800B5" w:rsidRPr="007B34E4">
              <w:rPr>
                <w:rFonts w:ascii="Bookman Old Style" w:hAnsi="Bookman Old Style" w:cstheme="minorHAnsi"/>
                <w:sz w:val="17"/>
                <w:szCs w:val="17"/>
              </w:rPr>
              <w:t>okresu gwarancji i wsparcia aplikacyjnego</w:t>
            </w:r>
          </w:p>
        </w:tc>
        <w:tc>
          <w:tcPr>
            <w:tcW w:w="7091" w:type="dxa"/>
            <w:vAlign w:val="center"/>
          </w:tcPr>
          <w:p w:rsidR="008D0ADF" w:rsidRPr="008D0ADF" w:rsidRDefault="008D0ADF" w:rsidP="008D0ADF">
            <w:pPr>
              <w:spacing w:before="40" w:after="40"/>
              <w:jc w:val="center"/>
              <w:rPr>
                <w:rFonts w:ascii="Bookman Old Style" w:hAnsi="Bookman Old Style" w:cs="Calibri"/>
                <w:sz w:val="17"/>
                <w:szCs w:val="17"/>
              </w:rPr>
            </w:pPr>
          </w:p>
        </w:tc>
      </w:tr>
      <w:tr w:rsidR="008D0ADF" w:rsidRPr="00202C3F" w:rsidTr="00A03A06">
        <w:trPr>
          <w:cantSplit/>
          <w:trHeight w:val="340"/>
          <w:jc w:val="center"/>
        </w:trPr>
        <w:tc>
          <w:tcPr>
            <w:tcW w:w="704" w:type="dxa"/>
            <w:vAlign w:val="center"/>
          </w:tcPr>
          <w:p w:rsidR="008D0ADF" w:rsidRPr="008D0ADF" w:rsidRDefault="008D0ADF" w:rsidP="008D0ADF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jc w:val="center"/>
              <w:rPr>
                <w:rFonts w:ascii="Bookman Old Style" w:hAnsi="Bookman Old Style" w:cs="Arial"/>
                <w:color w:val="000000"/>
                <w:sz w:val="17"/>
                <w:szCs w:val="17"/>
              </w:rPr>
            </w:pPr>
          </w:p>
        </w:tc>
        <w:tc>
          <w:tcPr>
            <w:tcW w:w="7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ADF" w:rsidRPr="008D0ADF" w:rsidRDefault="008D0ADF" w:rsidP="006326E5">
            <w:pPr>
              <w:autoSpaceDE w:val="0"/>
              <w:autoSpaceDN w:val="0"/>
              <w:adjustRightInd w:val="0"/>
              <w:spacing w:before="40" w:after="40"/>
              <w:ind w:left="5" w:hanging="5"/>
              <w:rPr>
                <w:rFonts w:ascii="Bookman Old Style" w:hAnsi="Bookman Old Style" w:cstheme="minorHAnsi"/>
                <w:sz w:val="17"/>
                <w:szCs w:val="17"/>
              </w:rPr>
            </w:pPr>
            <w:r w:rsidRPr="008D0ADF">
              <w:rPr>
                <w:rFonts w:ascii="Bookman Old Style" w:hAnsi="Bookman Old Style" w:cstheme="minorHAnsi"/>
                <w:sz w:val="17"/>
                <w:szCs w:val="17"/>
              </w:rPr>
              <w:t>Zintegrowany czytnik kodów kreskowych</w:t>
            </w:r>
          </w:p>
        </w:tc>
        <w:tc>
          <w:tcPr>
            <w:tcW w:w="7091" w:type="dxa"/>
            <w:vAlign w:val="center"/>
          </w:tcPr>
          <w:p w:rsidR="008D0ADF" w:rsidRPr="008D0ADF" w:rsidRDefault="008D0ADF" w:rsidP="008D0ADF">
            <w:pPr>
              <w:spacing w:before="40" w:after="40"/>
              <w:jc w:val="center"/>
              <w:rPr>
                <w:rFonts w:ascii="Bookman Old Style" w:hAnsi="Bookman Old Style" w:cs="Calibri"/>
                <w:sz w:val="17"/>
                <w:szCs w:val="17"/>
              </w:rPr>
            </w:pPr>
          </w:p>
        </w:tc>
      </w:tr>
      <w:tr w:rsidR="008D0ADF" w:rsidRPr="00202C3F" w:rsidTr="00A03A06">
        <w:trPr>
          <w:cantSplit/>
          <w:trHeight w:val="340"/>
          <w:jc w:val="center"/>
        </w:trPr>
        <w:tc>
          <w:tcPr>
            <w:tcW w:w="704" w:type="dxa"/>
            <w:vAlign w:val="center"/>
          </w:tcPr>
          <w:p w:rsidR="008D0ADF" w:rsidRPr="008D0ADF" w:rsidRDefault="008D0ADF" w:rsidP="008D0ADF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jc w:val="center"/>
              <w:rPr>
                <w:rFonts w:ascii="Bookman Old Style" w:hAnsi="Bookman Old Style" w:cs="Arial"/>
                <w:color w:val="000000"/>
                <w:sz w:val="17"/>
                <w:szCs w:val="17"/>
              </w:rPr>
            </w:pPr>
          </w:p>
        </w:tc>
        <w:tc>
          <w:tcPr>
            <w:tcW w:w="7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ADF" w:rsidRPr="008D0ADF" w:rsidRDefault="008D0ADF" w:rsidP="006326E5">
            <w:pPr>
              <w:autoSpaceDE w:val="0"/>
              <w:autoSpaceDN w:val="0"/>
              <w:adjustRightInd w:val="0"/>
              <w:spacing w:before="40" w:after="40"/>
              <w:ind w:left="5" w:hanging="5"/>
              <w:rPr>
                <w:rFonts w:ascii="Bookman Old Style" w:hAnsi="Bookman Old Style" w:cstheme="minorHAnsi"/>
                <w:sz w:val="17"/>
                <w:szCs w:val="17"/>
              </w:rPr>
            </w:pPr>
            <w:r w:rsidRPr="008D0ADF">
              <w:rPr>
                <w:rFonts w:ascii="Bookman Old Style" w:hAnsi="Bookman Old Style" w:cstheme="minorHAnsi"/>
                <w:sz w:val="17"/>
                <w:szCs w:val="17"/>
              </w:rPr>
              <w:t>Możliwość wykorzystania materiałów zużywalnych różnych producentów</w:t>
            </w:r>
          </w:p>
        </w:tc>
        <w:tc>
          <w:tcPr>
            <w:tcW w:w="7091" w:type="dxa"/>
            <w:vAlign w:val="center"/>
          </w:tcPr>
          <w:p w:rsidR="008D0ADF" w:rsidRPr="008D0ADF" w:rsidRDefault="008D0ADF" w:rsidP="008D0ADF">
            <w:pPr>
              <w:spacing w:before="40" w:after="40"/>
              <w:rPr>
                <w:rFonts w:ascii="Bookman Old Style" w:hAnsi="Bookman Old Style" w:cs="Calibri"/>
                <w:b/>
                <w:color w:val="FF0000"/>
                <w:sz w:val="17"/>
                <w:szCs w:val="17"/>
              </w:rPr>
            </w:pPr>
          </w:p>
        </w:tc>
      </w:tr>
      <w:tr w:rsidR="008D0ADF" w:rsidRPr="00202C3F" w:rsidTr="00A03A06">
        <w:trPr>
          <w:cantSplit/>
          <w:trHeight w:val="340"/>
          <w:jc w:val="center"/>
        </w:trPr>
        <w:tc>
          <w:tcPr>
            <w:tcW w:w="704" w:type="dxa"/>
            <w:vAlign w:val="center"/>
          </w:tcPr>
          <w:p w:rsidR="008D0ADF" w:rsidRPr="008D0ADF" w:rsidRDefault="008D0ADF" w:rsidP="008D0ADF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jc w:val="center"/>
              <w:rPr>
                <w:rFonts w:ascii="Bookman Old Style" w:hAnsi="Bookman Old Style" w:cs="Arial"/>
                <w:sz w:val="17"/>
                <w:szCs w:val="17"/>
              </w:rPr>
            </w:pPr>
          </w:p>
        </w:tc>
        <w:tc>
          <w:tcPr>
            <w:tcW w:w="7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ADF" w:rsidRPr="008D0ADF" w:rsidRDefault="008D0ADF" w:rsidP="006326E5">
            <w:pPr>
              <w:autoSpaceDE w:val="0"/>
              <w:autoSpaceDN w:val="0"/>
              <w:adjustRightInd w:val="0"/>
              <w:spacing w:before="40" w:after="40"/>
              <w:rPr>
                <w:rFonts w:ascii="Bookman Old Style" w:hAnsi="Bookman Old Style" w:cstheme="minorHAnsi"/>
                <w:sz w:val="17"/>
                <w:szCs w:val="17"/>
              </w:rPr>
            </w:pPr>
            <w:r w:rsidRPr="008D0ADF">
              <w:rPr>
                <w:rFonts w:ascii="Bookman Old Style" w:hAnsi="Bookman Old Style" w:cstheme="minorHAnsi"/>
                <w:sz w:val="17"/>
                <w:szCs w:val="17"/>
              </w:rPr>
              <w:t>System bezpieczeństwa zatrzymujący pracę urządzenia po wykryciu fizycznej ingerencji użytkownika w strefę blatu roboczego w trakcie pracy urządzenia</w:t>
            </w:r>
          </w:p>
        </w:tc>
        <w:tc>
          <w:tcPr>
            <w:tcW w:w="7091" w:type="dxa"/>
            <w:vAlign w:val="center"/>
          </w:tcPr>
          <w:p w:rsidR="008D0ADF" w:rsidRPr="008D0ADF" w:rsidRDefault="008D0ADF" w:rsidP="008D0ADF">
            <w:pPr>
              <w:spacing w:before="40" w:after="40"/>
              <w:jc w:val="center"/>
              <w:rPr>
                <w:rFonts w:ascii="Bookman Old Style" w:hAnsi="Bookman Old Style" w:cs="Calibri"/>
                <w:sz w:val="17"/>
                <w:szCs w:val="17"/>
              </w:rPr>
            </w:pPr>
          </w:p>
        </w:tc>
      </w:tr>
      <w:tr w:rsidR="008D0ADF" w:rsidRPr="00202C3F" w:rsidTr="00A03A06">
        <w:trPr>
          <w:cantSplit/>
          <w:trHeight w:val="340"/>
          <w:jc w:val="center"/>
        </w:trPr>
        <w:tc>
          <w:tcPr>
            <w:tcW w:w="704" w:type="dxa"/>
            <w:vAlign w:val="center"/>
          </w:tcPr>
          <w:p w:rsidR="008D0ADF" w:rsidRPr="008D0ADF" w:rsidRDefault="008D0ADF" w:rsidP="008D0ADF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jc w:val="center"/>
              <w:rPr>
                <w:rFonts w:ascii="Bookman Old Style" w:hAnsi="Bookman Old Style" w:cs="Arial"/>
                <w:sz w:val="17"/>
                <w:szCs w:val="17"/>
              </w:rPr>
            </w:pPr>
          </w:p>
        </w:tc>
        <w:tc>
          <w:tcPr>
            <w:tcW w:w="7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ADF" w:rsidRPr="008D0ADF" w:rsidRDefault="008D0ADF" w:rsidP="006326E5">
            <w:pPr>
              <w:autoSpaceDE w:val="0"/>
              <w:autoSpaceDN w:val="0"/>
              <w:adjustRightInd w:val="0"/>
              <w:spacing w:before="40" w:after="40"/>
              <w:rPr>
                <w:rFonts w:ascii="Bookman Old Style" w:hAnsi="Bookman Old Style" w:cstheme="minorHAnsi"/>
                <w:sz w:val="17"/>
                <w:szCs w:val="17"/>
              </w:rPr>
            </w:pPr>
            <w:r w:rsidRPr="008D0ADF">
              <w:rPr>
                <w:rFonts w:ascii="Bookman Old Style" w:hAnsi="Bookman Old Style" w:cstheme="minorHAnsi"/>
                <w:sz w:val="17"/>
                <w:szCs w:val="17"/>
              </w:rPr>
              <w:t xml:space="preserve">Możliwość integracji z programem typu </w:t>
            </w:r>
            <w:proofErr w:type="spellStart"/>
            <w:r w:rsidRPr="008D0ADF">
              <w:rPr>
                <w:rFonts w:ascii="Bookman Old Style" w:hAnsi="Bookman Old Style" w:cstheme="minorHAnsi"/>
                <w:sz w:val="17"/>
                <w:szCs w:val="17"/>
              </w:rPr>
              <w:t>LIMS</w:t>
            </w:r>
            <w:proofErr w:type="spellEnd"/>
          </w:p>
        </w:tc>
        <w:tc>
          <w:tcPr>
            <w:tcW w:w="7091" w:type="dxa"/>
            <w:vAlign w:val="center"/>
          </w:tcPr>
          <w:p w:rsidR="008D0ADF" w:rsidRPr="008D0ADF" w:rsidRDefault="008D0ADF" w:rsidP="008D0ADF">
            <w:pPr>
              <w:spacing w:before="40" w:after="40"/>
              <w:jc w:val="center"/>
              <w:rPr>
                <w:rFonts w:ascii="Bookman Old Style" w:hAnsi="Bookman Old Style" w:cs="Calibri"/>
                <w:sz w:val="17"/>
                <w:szCs w:val="17"/>
              </w:rPr>
            </w:pPr>
          </w:p>
        </w:tc>
      </w:tr>
      <w:tr w:rsidR="008D0ADF" w:rsidRPr="00202C3F" w:rsidTr="00A03A06">
        <w:trPr>
          <w:cantSplit/>
          <w:trHeight w:val="340"/>
          <w:jc w:val="center"/>
        </w:trPr>
        <w:tc>
          <w:tcPr>
            <w:tcW w:w="704" w:type="dxa"/>
            <w:vAlign w:val="center"/>
          </w:tcPr>
          <w:p w:rsidR="008D0ADF" w:rsidRPr="008D0ADF" w:rsidRDefault="008D0ADF" w:rsidP="008D0ADF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jc w:val="center"/>
              <w:rPr>
                <w:rFonts w:ascii="Bookman Old Style" w:hAnsi="Bookman Old Style" w:cs="Arial"/>
                <w:sz w:val="17"/>
                <w:szCs w:val="17"/>
              </w:rPr>
            </w:pPr>
          </w:p>
        </w:tc>
        <w:tc>
          <w:tcPr>
            <w:tcW w:w="7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ADF" w:rsidRPr="008D0ADF" w:rsidRDefault="008D0ADF" w:rsidP="006326E5">
            <w:pPr>
              <w:autoSpaceDE w:val="0"/>
              <w:autoSpaceDN w:val="0"/>
              <w:adjustRightInd w:val="0"/>
              <w:spacing w:before="40" w:after="40"/>
              <w:ind w:left="5" w:hanging="5"/>
              <w:rPr>
                <w:rFonts w:ascii="Bookman Old Style" w:hAnsi="Bookman Old Style" w:cstheme="minorHAnsi"/>
                <w:sz w:val="17"/>
                <w:szCs w:val="17"/>
              </w:rPr>
            </w:pPr>
            <w:r w:rsidRPr="008D0ADF">
              <w:rPr>
                <w:rFonts w:ascii="Bookman Old Style" w:hAnsi="Bookman Old Style" w:cstheme="minorHAnsi"/>
                <w:sz w:val="17"/>
                <w:szCs w:val="17"/>
              </w:rPr>
              <w:t>System detekcji poziomu cieczy w probówkach i dołkach</w:t>
            </w:r>
          </w:p>
        </w:tc>
        <w:tc>
          <w:tcPr>
            <w:tcW w:w="7091" w:type="dxa"/>
            <w:vAlign w:val="center"/>
          </w:tcPr>
          <w:p w:rsidR="008D0ADF" w:rsidRPr="008D0ADF" w:rsidRDefault="008D0ADF" w:rsidP="008D0ADF">
            <w:pPr>
              <w:spacing w:before="40" w:after="40"/>
              <w:jc w:val="center"/>
              <w:rPr>
                <w:rFonts w:ascii="Bookman Old Style" w:hAnsi="Bookman Old Style" w:cs="Calibri"/>
                <w:sz w:val="17"/>
                <w:szCs w:val="17"/>
              </w:rPr>
            </w:pPr>
          </w:p>
        </w:tc>
      </w:tr>
      <w:tr w:rsidR="008D0ADF" w:rsidRPr="00202C3F" w:rsidTr="00A03A06">
        <w:trPr>
          <w:cantSplit/>
          <w:trHeight w:val="340"/>
          <w:jc w:val="center"/>
        </w:trPr>
        <w:tc>
          <w:tcPr>
            <w:tcW w:w="704" w:type="dxa"/>
            <w:vAlign w:val="center"/>
          </w:tcPr>
          <w:p w:rsidR="008D0ADF" w:rsidRPr="008D0ADF" w:rsidRDefault="008D0ADF" w:rsidP="008D0ADF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jc w:val="center"/>
              <w:rPr>
                <w:rFonts w:ascii="Bookman Old Style" w:hAnsi="Bookman Old Style" w:cs="Arial"/>
                <w:sz w:val="17"/>
                <w:szCs w:val="17"/>
              </w:rPr>
            </w:pPr>
          </w:p>
        </w:tc>
        <w:tc>
          <w:tcPr>
            <w:tcW w:w="7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ADF" w:rsidRDefault="008D0ADF" w:rsidP="006326E5">
            <w:pPr>
              <w:autoSpaceDE w:val="0"/>
              <w:autoSpaceDN w:val="0"/>
              <w:adjustRightInd w:val="0"/>
              <w:spacing w:before="40" w:after="40"/>
              <w:rPr>
                <w:rFonts w:ascii="Bookman Old Style" w:hAnsi="Bookman Old Style" w:cstheme="minorHAnsi"/>
                <w:sz w:val="17"/>
                <w:szCs w:val="17"/>
              </w:rPr>
            </w:pPr>
            <w:r w:rsidRPr="008D0ADF">
              <w:rPr>
                <w:rFonts w:ascii="Bookman Old Style" w:hAnsi="Bookman Old Style" w:cstheme="minorHAnsi"/>
                <w:sz w:val="17"/>
                <w:szCs w:val="17"/>
              </w:rPr>
              <w:t>Komplet dedykowanych końcówek (jednorazowego użytku) oraz pozostałych materiałów zużywalnych umożliwia</w:t>
            </w:r>
            <w:r w:rsidR="002E3FDE">
              <w:rPr>
                <w:rFonts w:ascii="Bookman Old Style" w:hAnsi="Bookman Old Style" w:cstheme="minorHAnsi"/>
                <w:sz w:val="17"/>
                <w:szCs w:val="17"/>
              </w:rPr>
              <w:t>jący przygotowanie 96 próbek wg</w:t>
            </w:r>
            <w:r w:rsidRPr="008D0ADF">
              <w:rPr>
                <w:rFonts w:ascii="Bookman Old Style" w:hAnsi="Bookman Old Style" w:cstheme="minorHAnsi"/>
                <w:sz w:val="17"/>
                <w:szCs w:val="17"/>
              </w:rPr>
              <w:t xml:space="preserve"> protokołów (1) KAPA </w:t>
            </w:r>
            <w:proofErr w:type="spellStart"/>
            <w:r w:rsidRPr="008D0ADF">
              <w:rPr>
                <w:rFonts w:ascii="Bookman Old Style" w:hAnsi="Bookman Old Style" w:cstheme="minorHAnsi"/>
                <w:sz w:val="17"/>
                <w:szCs w:val="17"/>
              </w:rPr>
              <w:t>HyperExplore</w:t>
            </w:r>
            <w:proofErr w:type="spellEnd"/>
            <w:r w:rsidRPr="008D0ADF">
              <w:rPr>
                <w:rFonts w:ascii="Bookman Old Style" w:hAnsi="Bookman Old Style" w:cstheme="minorHAnsi"/>
                <w:sz w:val="17"/>
                <w:szCs w:val="17"/>
              </w:rPr>
              <w:t xml:space="preserve">, ROCHE oraz (2) </w:t>
            </w:r>
            <w:proofErr w:type="spellStart"/>
            <w:r w:rsidRPr="008D0ADF">
              <w:rPr>
                <w:rFonts w:ascii="Bookman Old Style" w:hAnsi="Bookman Old Style" w:cstheme="minorHAnsi"/>
                <w:sz w:val="17"/>
                <w:szCs w:val="17"/>
              </w:rPr>
              <w:t>BRCA</w:t>
            </w:r>
            <w:proofErr w:type="spellEnd"/>
            <w:r w:rsidRPr="008D0ADF">
              <w:rPr>
                <w:rFonts w:ascii="Bookman Old Style" w:hAnsi="Bookman Old Style" w:cstheme="minorHAnsi"/>
                <w:sz w:val="17"/>
                <w:szCs w:val="17"/>
              </w:rPr>
              <w:t xml:space="preserve"> Complete™ </w:t>
            </w:r>
            <w:proofErr w:type="spellStart"/>
            <w:r w:rsidRPr="008D0ADF">
              <w:rPr>
                <w:rFonts w:ascii="Bookman Old Style" w:hAnsi="Bookman Old Style" w:cstheme="minorHAnsi"/>
                <w:sz w:val="17"/>
                <w:szCs w:val="17"/>
              </w:rPr>
              <w:t>Expanded</w:t>
            </w:r>
            <w:proofErr w:type="spellEnd"/>
            <w:r w:rsidRPr="008D0ADF">
              <w:rPr>
                <w:rFonts w:ascii="Bookman Old Style" w:hAnsi="Bookman Old Style" w:cstheme="minorHAnsi"/>
                <w:sz w:val="17"/>
                <w:szCs w:val="17"/>
              </w:rPr>
              <w:t xml:space="preserve"> Panel (For </w:t>
            </w:r>
            <w:proofErr w:type="spellStart"/>
            <w:r w:rsidRPr="008D0ADF">
              <w:rPr>
                <w:rFonts w:ascii="Bookman Old Style" w:hAnsi="Bookman Old Style" w:cstheme="minorHAnsi"/>
                <w:sz w:val="17"/>
                <w:szCs w:val="17"/>
              </w:rPr>
              <w:t>Illumina</w:t>
            </w:r>
            <w:proofErr w:type="spellEnd"/>
            <w:r w:rsidRPr="008D0ADF">
              <w:rPr>
                <w:rFonts w:ascii="Bookman Old Style" w:hAnsi="Bookman Old Style" w:cstheme="minorHAnsi"/>
                <w:sz w:val="17"/>
                <w:szCs w:val="17"/>
              </w:rPr>
              <w:t xml:space="preserve"> </w:t>
            </w:r>
            <w:proofErr w:type="spellStart"/>
            <w:r w:rsidRPr="008D0ADF">
              <w:rPr>
                <w:rFonts w:ascii="Bookman Old Style" w:hAnsi="Bookman Old Style" w:cstheme="minorHAnsi"/>
                <w:sz w:val="17"/>
                <w:szCs w:val="17"/>
              </w:rPr>
              <w:t>Platforms</w:t>
            </w:r>
            <w:proofErr w:type="spellEnd"/>
            <w:r w:rsidRPr="008D0ADF">
              <w:rPr>
                <w:rFonts w:ascii="Bookman Old Style" w:hAnsi="Bookman Old Style" w:cstheme="minorHAnsi"/>
                <w:sz w:val="17"/>
                <w:szCs w:val="17"/>
              </w:rPr>
              <w:t xml:space="preserve">), </w:t>
            </w:r>
            <w:proofErr w:type="spellStart"/>
            <w:r w:rsidRPr="008D0ADF">
              <w:rPr>
                <w:rFonts w:ascii="Bookman Old Style" w:hAnsi="Bookman Old Style" w:cstheme="minorHAnsi"/>
                <w:sz w:val="17"/>
                <w:szCs w:val="17"/>
              </w:rPr>
              <w:t>EntroGen</w:t>
            </w:r>
            <w:proofErr w:type="spellEnd"/>
            <w:r w:rsidRPr="008D0ADF">
              <w:rPr>
                <w:rFonts w:ascii="Bookman Old Style" w:hAnsi="Bookman Old Style" w:cstheme="minorHAnsi"/>
                <w:sz w:val="17"/>
                <w:szCs w:val="17"/>
              </w:rPr>
              <w:t>.</w:t>
            </w:r>
          </w:p>
          <w:p w:rsidR="00976ACA" w:rsidRDefault="00A6243F" w:rsidP="006326E5">
            <w:pPr>
              <w:autoSpaceDE w:val="0"/>
              <w:autoSpaceDN w:val="0"/>
              <w:adjustRightInd w:val="0"/>
              <w:spacing w:before="40" w:after="40"/>
              <w:rPr>
                <w:rFonts w:ascii="Bookman Old Style" w:hAnsi="Bookman Old Style" w:cstheme="minorHAnsi"/>
                <w:sz w:val="17"/>
                <w:szCs w:val="17"/>
              </w:rPr>
            </w:pPr>
            <w:r>
              <w:rPr>
                <w:rFonts w:ascii="Bookman Old Style" w:hAnsi="Bookman Old Style" w:cstheme="minorHAnsi"/>
                <w:sz w:val="17"/>
                <w:szCs w:val="17"/>
              </w:rPr>
              <w:t>/</w:t>
            </w:r>
            <w:r w:rsidR="002E3FDE">
              <w:rPr>
                <w:rFonts w:ascii="Bookman Old Style" w:hAnsi="Bookman Old Style" w:cstheme="minorHAnsi"/>
                <w:sz w:val="17"/>
                <w:szCs w:val="17"/>
              </w:rPr>
              <w:t>nie dotyczy odczynników/</w:t>
            </w:r>
          </w:p>
          <w:p w:rsidR="002E3FDE" w:rsidRPr="00976ACA" w:rsidRDefault="00B03BD9" w:rsidP="00B03BD9">
            <w:pPr>
              <w:autoSpaceDE w:val="0"/>
              <w:autoSpaceDN w:val="0"/>
              <w:adjustRightInd w:val="0"/>
              <w:spacing w:before="40" w:after="40"/>
              <w:rPr>
                <w:rFonts w:ascii="Bookman Old Style" w:hAnsi="Bookman Old Style" w:cstheme="minorHAnsi"/>
                <w:sz w:val="17"/>
                <w:szCs w:val="17"/>
              </w:rPr>
            </w:pPr>
            <w:r w:rsidRPr="00DC422A">
              <w:rPr>
                <w:rFonts w:ascii="Bookman Old Style" w:hAnsi="Bookman Old Style" w:cs="Calibri"/>
                <w:b/>
                <w:i/>
                <w:sz w:val="17"/>
                <w:szCs w:val="17"/>
              </w:rPr>
              <w:t xml:space="preserve">W celu umożliwienia oceny oferty w kryterium oceny ofert, o którym mowa </w:t>
            </w:r>
            <w:r w:rsidRPr="00DC422A">
              <w:rPr>
                <w:rFonts w:ascii="Bookman Old Style" w:hAnsi="Bookman Old Style" w:cs="Calibri"/>
                <w:b/>
                <w:i/>
                <w:sz w:val="17"/>
                <w:szCs w:val="17"/>
              </w:rPr>
              <w:br/>
              <w:t xml:space="preserve">w rozdziale XVI ust. 2 pkt 2.2 </w:t>
            </w:r>
            <w:proofErr w:type="spellStart"/>
            <w:r w:rsidRPr="00DC422A">
              <w:rPr>
                <w:rFonts w:ascii="Bookman Old Style" w:hAnsi="Bookman Old Style" w:cs="Calibri"/>
                <w:b/>
                <w:i/>
                <w:sz w:val="17"/>
                <w:szCs w:val="17"/>
              </w:rPr>
              <w:t>SWZ</w:t>
            </w:r>
            <w:proofErr w:type="spellEnd"/>
            <w:r w:rsidRPr="00DC422A">
              <w:rPr>
                <w:rFonts w:ascii="Bookman Old Style" w:hAnsi="Bookman Old Style" w:cs="Calibri"/>
                <w:b/>
                <w:i/>
                <w:sz w:val="17"/>
                <w:szCs w:val="17"/>
              </w:rPr>
              <w:t xml:space="preserve"> n</w:t>
            </w:r>
            <w:r w:rsidR="00976ACA" w:rsidRPr="00DC422A">
              <w:rPr>
                <w:rFonts w:ascii="Bookman Old Style" w:hAnsi="Bookman Old Style" w:cs="Calibri"/>
                <w:b/>
                <w:i/>
                <w:sz w:val="17"/>
                <w:szCs w:val="17"/>
              </w:rPr>
              <w:t xml:space="preserve">ależy </w:t>
            </w:r>
            <w:r w:rsidRPr="00DC422A">
              <w:rPr>
                <w:rFonts w:ascii="Bookman Old Style" w:hAnsi="Bookman Old Style" w:cs="Calibri"/>
                <w:b/>
                <w:i/>
                <w:sz w:val="17"/>
                <w:szCs w:val="17"/>
              </w:rPr>
              <w:t xml:space="preserve">dodatkowo </w:t>
            </w:r>
            <w:r w:rsidR="00976ACA" w:rsidRPr="00DC422A">
              <w:rPr>
                <w:rFonts w:ascii="Bookman Old Style" w:hAnsi="Bookman Old Style" w:cs="Calibri"/>
                <w:b/>
                <w:i/>
                <w:sz w:val="17"/>
                <w:szCs w:val="17"/>
              </w:rPr>
              <w:t xml:space="preserve">wypełnić szczegółową specyfikację cenową dla tej pozycji znajdującą się pod </w:t>
            </w:r>
            <w:r w:rsidRPr="00DC422A">
              <w:rPr>
                <w:rFonts w:ascii="Bookman Old Style" w:hAnsi="Bookman Old Style" w:cs="Calibri"/>
                <w:b/>
                <w:i/>
                <w:sz w:val="17"/>
                <w:szCs w:val="17"/>
              </w:rPr>
              <w:t xml:space="preserve">niniejszą </w:t>
            </w:r>
            <w:r w:rsidR="00976ACA" w:rsidRPr="00DC422A">
              <w:rPr>
                <w:rFonts w:ascii="Bookman Old Style" w:hAnsi="Bookman Old Style" w:cs="Calibri"/>
                <w:b/>
                <w:i/>
                <w:sz w:val="17"/>
                <w:szCs w:val="17"/>
              </w:rPr>
              <w:t>tabelą</w:t>
            </w:r>
            <w:r w:rsidRPr="00DC422A">
              <w:rPr>
                <w:rFonts w:ascii="Bookman Old Style" w:hAnsi="Bookman Old Style" w:cs="Calibri"/>
                <w:b/>
                <w:i/>
                <w:sz w:val="17"/>
                <w:szCs w:val="17"/>
              </w:rPr>
              <w:t xml:space="preserve"> oraz przedstawić wymagane dokumenty.</w:t>
            </w:r>
            <w:r>
              <w:rPr>
                <w:rFonts w:ascii="Bookman Old Style" w:hAnsi="Bookman Old Style" w:cs="Calibri"/>
                <w:b/>
                <w:i/>
                <w:sz w:val="17"/>
                <w:szCs w:val="17"/>
              </w:rPr>
              <w:t xml:space="preserve"> </w:t>
            </w:r>
          </w:p>
        </w:tc>
        <w:tc>
          <w:tcPr>
            <w:tcW w:w="7091" w:type="dxa"/>
            <w:vAlign w:val="center"/>
          </w:tcPr>
          <w:p w:rsidR="008D0ADF" w:rsidRPr="008D0ADF" w:rsidRDefault="008D0ADF" w:rsidP="00B85793">
            <w:pPr>
              <w:spacing w:before="40" w:after="40"/>
              <w:jc w:val="both"/>
              <w:rPr>
                <w:rFonts w:ascii="Bookman Old Style" w:hAnsi="Bookman Old Style" w:cs="Calibri"/>
                <w:sz w:val="17"/>
                <w:szCs w:val="17"/>
              </w:rPr>
            </w:pPr>
          </w:p>
        </w:tc>
      </w:tr>
      <w:tr w:rsidR="00202C3F" w:rsidRPr="00CA5861" w:rsidTr="00A03A06">
        <w:trPr>
          <w:cantSplit/>
          <w:trHeight w:val="340"/>
          <w:jc w:val="center"/>
        </w:trPr>
        <w:tc>
          <w:tcPr>
            <w:tcW w:w="15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202C3F" w:rsidRPr="008D0ADF" w:rsidRDefault="00202C3F" w:rsidP="006326E5">
            <w:pPr>
              <w:spacing w:before="40" w:after="40"/>
              <w:rPr>
                <w:rFonts w:ascii="Bookman Old Style" w:hAnsi="Bookman Old Style" w:cs="Arial"/>
                <w:b/>
                <w:sz w:val="17"/>
                <w:szCs w:val="17"/>
              </w:rPr>
            </w:pPr>
            <w:r w:rsidRPr="008D0ADF">
              <w:rPr>
                <w:rFonts w:ascii="Bookman Old Style" w:hAnsi="Bookman Old Style" w:cs="Arial"/>
                <w:b/>
                <w:sz w:val="17"/>
                <w:szCs w:val="17"/>
              </w:rPr>
              <w:t>POZOSTAŁE WYMAGANIA, W TYM WARUNKI GWARANCJI</w:t>
            </w:r>
          </w:p>
        </w:tc>
      </w:tr>
      <w:tr w:rsidR="00202C3F" w:rsidRPr="00CA5861" w:rsidTr="00A03A06">
        <w:trPr>
          <w:cantSplit/>
          <w:trHeight w:val="3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3F" w:rsidRPr="008D0ADF" w:rsidRDefault="00202C3F" w:rsidP="00202C3F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jc w:val="center"/>
              <w:rPr>
                <w:rFonts w:ascii="Bookman Old Style" w:hAnsi="Bookman Old Style" w:cs="Arial"/>
                <w:sz w:val="17"/>
                <w:szCs w:val="17"/>
              </w:rPr>
            </w:pP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ADF" w:rsidRPr="008D0ADF" w:rsidRDefault="008D0ADF" w:rsidP="006326E5">
            <w:pPr>
              <w:autoSpaceDE w:val="0"/>
              <w:spacing w:before="40" w:after="40"/>
              <w:rPr>
                <w:rFonts w:ascii="Bookman Old Style" w:hAnsi="Bookman Old Style" w:cs="Arial"/>
                <w:sz w:val="17"/>
                <w:szCs w:val="17"/>
              </w:rPr>
            </w:pPr>
            <w:r w:rsidRPr="008D0ADF">
              <w:rPr>
                <w:rFonts w:ascii="Bookman Old Style" w:hAnsi="Bookman Old Style" w:cs="Arial"/>
                <w:sz w:val="17"/>
                <w:szCs w:val="17"/>
              </w:rPr>
              <w:t xml:space="preserve">Gwarancja i wsparcie aplikacyjne w okresie 60 miesięcy licząc od dnia wykonania umowy, nie krótsza jednak od okresu gwarancji zapewnionej przez producenta urządzenia. </w:t>
            </w:r>
          </w:p>
          <w:p w:rsidR="00202C3F" w:rsidRPr="008D0ADF" w:rsidRDefault="008D0ADF" w:rsidP="006326E5">
            <w:pPr>
              <w:autoSpaceDE w:val="0"/>
              <w:spacing w:before="40" w:after="40"/>
              <w:rPr>
                <w:rFonts w:ascii="Bookman Old Style" w:hAnsi="Bookman Old Style" w:cs="Arial"/>
                <w:sz w:val="17"/>
                <w:szCs w:val="17"/>
              </w:rPr>
            </w:pPr>
            <w:r w:rsidRPr="008D0ADF">
              <w:rPr>
                <w:rFonts w:ascii="Bookman Old Style" w:hAnsi="Bookman Old Style" w:cs="Arial"/>
                <w:sz w:val="17"/>
                <w:szCs w:val="17"/>
              </w:rPr>
              <w:t>Wsparcie aplikacyjne obejmujące także dokonywanie korekt zainstalowanych metod dostępnych w przypadku zmian w protokołach dokonywanych przez producentów odczynników.</w:t>
            </w:r>
          </w:p>
        </w:tc>
        <w:tc>
          <w:tcPr>
            <w:tcW w:w="7091" w:type="dxa"/>
            <w:shd w:val="clear" w:color="auto" w:fill="auto"/>
            <w:vAlign w:val="center"/>
          </w:tcPr>
          <w:p w:rsidR="00202C3F" w:rsidRPr="008D0ADF" w:rsidRDefault="00202C3F" w:rsidP="00202C3F">
            <w:pPr>
              <w:spacing w:before="40" w:after="40"/>
              <w:jc w:val="center"/>
              <w:rPr>
                <w:rFonts w:ascii="Bookman Old Style" w:hAnsi="Bookman Old Style" w:cs="Calibri"/>
                <w:sz w:val="17"/>
                <w:szCs w:val="17"/>
              </w:rPr>
            </w:pPr>
          </w:p>
        </w:tc>
      </w:tr>
      <w:tr w:rsidR="008D0ADF" w:rsidRPr="00CA5861" w:rsidTr="00A03A06">
        <w:trPr>
          <w:cantSplit/>
          <w:trHeight w:val="3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ADF" w:rsidRPr="008D0ADF" w:rsidRDefault="008D0ADF" w:rsidP="008D0ADF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jc w:val="center"/>
              <w:rPr>
                <w:rFonts w:ascii="Bookman Old Style" w:hAnsi="Bookman Old Style" w:cs="Arial"/>
                <w:sz w:val="17"/>
                <w:szCs w:val="17"/>
              </w:rPr>
            </w:pPr>
          </w:p>
        </w:tc>
        <w:tc>
          <w:tcPr>
            <w:tcW w:w="7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ADF" w:rsidRPr="008D0ADF" w:rsidRDefault="008D0ADF" w:rsidP="006326E5">
            <w:pPr>
              <w:autoSpaceDE w:val="0"/>
              <w:autoSpaceDN w:val="0"/>
              <w:adjustRightInd w:val="0"/>
              <w:spacing w:before="40" w:after="40"/>
              <w:ind w:left="5" w:hanging="5"/>
              <w:rPr>
                <w:rFonts w:ascii="Bookman Old Style" w:hAnsi="Bookman Old Style" w:cstheme="minorHAnsi"/>
                <w:sz w:val="17"/>
                <w:szCs w:val="17"/>
              </w:rPr>
            </w:pPr>
            <w:r w:rsidRPr="008D0ADF">
              <w:rPr>
                <w:rFonts w:ascii="Bookman Old Style" w:hAnsi="Bookman Old Style" w:cstheme="minorHAnsi"/>
                <w:sz w:val="17"/>
                <w:szCs w:val="17"/>
              </w:rPr>
              <w:t xml:space="preserve">Przeprowadzenie kwalifikacji urządzenia (kwalifikacji instalacyjnej  IQ i operacyjnej </w:t>
            </w:r>
            <w:proofErr w:type="spellStart"/>
            <w:r w:rsidRPr="008D0ADF">
              <w:rPr>
                <w:rFonts w:ascii="Bookman Old Style" w:hAnsi="Bookman Old Style" w:cstheme="minorHAnsi"/>
                <w:sz w:val="17"/>
                <w:szCs w:val="17"/>
              </w:rPr>
              <w:t>OQ</w:t>
            </w:r>
            <w:proofErr w:type="spellEnd"/>
            <w:r w:rsidRPr="008D0ADF">
              <w:rPr>
                <w:rFonts w:ascii="Bookman Old Style" w:hAnsi="Bookman Old Style" w:cstheme="minorHAnsi"/>
                <w:sz w:val="17"/>
                <w:szCs w:val="17"/>
              </w:rPr>
              <w:t xml:space="preserve">) wraz z dostarczeniem stosownej dokumentacji </w:t>
            </w:r>
          </w:p>
        </w:tc>
        <w:tc>
          <w:tcPr>
            <w:tcW w:w="7091" w:type="dxa"/>
            <w:shd w:val="clear" w:color="auto" w:fill="auto"/>
            <w:vAlign w:val="center"/>
          </w:tcPr>
          <w:p w:rsidR="008D0ADF" w:rsidRPr="008D0ADF" w:rsidRDefault="008D0ADF" w:rsidP="008D0ADF">
            <w:pPr>
              <w:spacing w:before="40" w:after="40"/>
              <w:jc w:val="center"/>
              <w:rPr>
                <w:rFonts w:ascii="Bookman Old Style" w:hAnsi="Bookman Old Style" w:cs="Calibri"/>
                <w:sz w:val="17"/>
                <w:szCs w:val="17"/>
              </w:rPr>
            </w:pPr>
          </w:p>
        </w:tc>
      </w:tr>
      <w:tr w:rsidR="008D0ADF" w:rsidRPr="00CA5861" w:rsidTr="00A03A06">
        <w:trPr>
          <w:cantSplit/>
          <w:trHeight w:val="3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ADF" w:rsidRPr="008D0ADF" w:rsidRDefault="008D0ADF" w:rsidP="008D0ADF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jc w:val="center"/>
              <w:rPr>
                <w:rFonts w:ascii="Bookman Old Style" w:hAnsi="Bookman Old Style" w:cs="Arial"/>
                <w:sz w:val="17"/>
                <w:szCs w:val="17"/>
              </w:rPr>
            </w:pPr>
          </w:p>
        </w:tc>
        <w:tc>
          <w:tcPr>
            <w:tcW w:w="7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ADF" w:rsidRPr="008D0ADF" w:rsidRDefault="008D0ADF" w:rsidP="006326E5">
            <w:pPr>
              <w:autoSpaceDE w:val="0"/>
              <w:autoSpaceDN w:val="0"/>
              <w:adjustRightInd w:val="0"/>
              <w:spacing w:before="40" w:after="40"/>
              <w:ind w:left="5" w:hanging="5"/>
              <w:rPr>
                <w:rFonts w:ascii="Bookman Old Style" w:hAnsi="Bookman Old Style" w:cstheme="minorHAnsi"/>
                <w:sz w:val="17"/>
                <w:szCs w:val="17"/>
              </w:rPr>
            </w:pPr>
            <w:r w:rsidRPr="008D0ADF">
              <w:rPr>
                <w:rFonts w:ascii="Bookman Old Style" w:hAnsi="Bookman Old Style" w:cstheme="minorHAnsi"/>
                <w:sz w:val="17"/>
                <w:szCs w:val="17"/>
              </w:rPr>
              <w:t>Przegląd/y oraz kalibracja sprzętu w okresie gwarancji zgodnie z wymaganiami dokumentacji techniczno-eksploatacyjnej urządzenia wraz ze wszystkimi materiałami niezbędnymi do wykonania przeglądu zgodnie z zaleceniami producenta (co najmniej jeden przegląd pod koniec każdego roku trwania gwarancji)</w:t>
            </w:r>
          </w:p>
        </w:tc>
        <w:tc>
          <w:tcPr>
            <w:tcW w:w="7091" w:type="dxa"/>
            <w:shd w:val="clear" w:color="auto" w:fill="auto"/>
            <w:vAlign w:val="center"/>
          </w:tcPr>
          <w:p w:rsidR="008D0ADF" w:rsidRPr="008D0ADF" w:rsidRDefault="008D0ADF" w:rsidP="008D0ADF">
            <w:pPr>
              <w:spacing w:before="40" w:after="40"/>
              <w:jc w:val="center"/>
              <w:rPr>
                <w:rFonts w:ascii="Bookman Old Style" w:hAnsi="Bookman Old Style" w:cs="Calibri"/>
                <w:sz w:val="17"/>
                <w:szCs w:val="17"/>
              </w:rPr>
            </w:pPr>
          </w:p>
        </w:tc>
      </w:tr>
      <w:tr w:rsidR="008D0ADF" w:rsidRPr="00CA5861" w:rsidTr="00A03A06">
        <w:trPr>
          <w:cantSplit/>
          <w:trHeight w:val="3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ADF" w:rsidRPr="008D0ADF" w:rsidRDefault="008D0ADF" w:rsidP="008D0ADF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jc w:val="center"/>
              <w:rPr>
                <w:rFonts w:ascii="Bookman Old Style" w:hAnsi="Bookman Old Style" w:cs="Arial"/>
                <w:sz w:val="17"/>
                <w:szCs w:val="17"/>
              </w:rPr>
            </w:pPr>
          </w:p>
        </w:tc>
        <w:tc>
          <w:tcPr>
            <w:tcW w:w="7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ADF" w:rsidRPr="008D0ADF" w:rsidRDefault="008D0ADF" w:rsidP="006326E5">
            <w:pPr>
              <w:autoSpaceDE w:val="0"/>
              <w:autoSpaceDN w:val="0"/>
              <w:adjustRightInd w:val="0"/>
              <w:spacing w:before="40" w:after="40"/>
              <w:ind w:left="5" w:hanging="5"/>
              <w:rPr>
                <w:rFonts w:ascii="Bookman Old Style" w:hAnsi="Bookman Old Style" w:cstheme="minorHAnsi"/>
                <w:sz w:val="17"/>
                <w:szCs w:val="17"/>
              </w:rPr>
            </w:pPr>
            <w:r w:rsidRPr="008D0ADF">
              <w:rPr>
                <w:rFonts w:ascii="Bookman Old Style" w:hAnsi="Bookman Old Style" w:cstheme="minorHAnsi"/>
                <w:sz w:val="17"/>
                <w:szCs w:val="17"/>
              </w:rPr>
              <w:t xml:space="preserve">Przeszkolenie min. 4 pracowników </w:t>
            </w:r>
            <w:proofErr w:type="spellStart"/>
            <w:r w:rsidRPr="008D0ADF">
              <w:rPr>
                <w:rFonts w:ascii="Bookman Old Style" w:hAnsi="Bookman Old Style" w:cstheme="minorHAnsi"/>
                <w:sz w:val="17"/>
                <w:szCs w:val="17"/>
              </w:rPr>
              <w:t>ZG</w:t>
            </w:r>
            <w:proofErr w:type="spellEnd"/>
            <w:r w:rsidRPr="008D0ADF">
              <w:rPr>
                <w:rFonts w:ascii="Bookman Old Style" w:hAnsi="Bookman Old Style" w:cstheme="minorHAnsi"/>
                <w:sz w:val="17"/>
                <w:szCs w:val="17"/>
              </w:rPr>
              <w:t xml:space="preserve"> pozwalające na samodzielną obsługę urządzenia i oprogramowania oraz wszystkich jego funkcji, w siedzibie Zamawiającego (potwierdzone certyfikatem uczestnictwa)</w:t>
            </w:r>
            <w:r w:rsidRPr="008D0ADF">
              <w:rPr>
                <w:rFonts w:ascii="Bookman Old Style" w:hAnsi="Bookman Old Style" w:cstheme="minorHAnsi"/>
                <w:sz w:val="17"/>
                <w:szCs w:val="17"/>
              </w:rPr>
              <w:tab/>
            </w:r>
          </w:p>
        </w:tc>
        <w:tc>
          <w:tcPr>
            <w:tcW w:w="7091" w:type="dxa"/>
            <w:shd w:val="clear" w:color="auto" w:fill="auto"/>
            <w:vAlign w:val="center"/>
          </w:tcPr>
          <w:p w:rsidR="008D0ADF" w:rsidRPr="008D0ADF" w:rsidRDefault="008D0ADF" w:rsidP="008D0ADF">
            <w:pPr>
              <w:spacing w:before="40" w:after="40"/>
              <w:jc w:val="center"/>
              <w:rPr>
                <w:rFonts w:ascii="Bookman Old Style" w:hAnsi="Bookman Old Style" w:cs="Calibri"/>
                <w:sz w:val="17"/>
                <w:szCs w:val="17"/>
              </w:rPr>
            </w:pPr>
          </w:p>
        </w:tc>
      </w:tr>
      <w:tr w:rsidR="008D0ADF" w:rsidRPr="00CA5861" w:rsidTr="00A03A06">
        <w:trPr>
          <w:cantSplit/>
          <w:trHeight w:val="3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ADF" w:rsidRPr="008D0ADF" w:rsidRDefault="008D0ADF" w:rsidP="008D0ADF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jc w:val="center"/>
              <w:rPr>
                <w:rFonts w:ascii="Bookman Old Style" w:hAnsi="Bookman Old Style" w:cs="Arial"/>
                <w:sz w:val="17"/>
                <w:szCs w:val="17"/>
              </w:rPr>
            </w:pPr>
          </w:p>
        </w:tc>
        <w:tc>
          <w:tcPr>
            <w:tcW w:w="7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ADF" w:rsidRPr="008D0ADF" w:rsidRDefault="008D0ADF" w:rsidP="006326E5">
            <w:pPr>
              <w:autoSpaceDE w:val="0"/>
              <w:autoSpaceDN w:val="0"/>
              <w:adjustRightInd w:val="0"/>
              <w:spacing w:before="40" w:after="40"/>
              <w:ind w:left="5" w:hanging="5"/>
              <w:rPr>
                <w:rFonts w:ascii="Bookman Old Style" w:hAnsi="Bookman Old Style" w:cstheme="minorHAnsi"/>
                <w:sz w:val="17"/>
                <w:szCs w:val="17"/>
              </w:rPr>
            </w:pPr>
            <w:r w:rsidRPr="008D0ADF">
              <w:rPr>
                <w:rFonts w:ascii="Bookman Old Style" w:hAnsi="Bookman Old Style" w:cstheme="minorHAnsi"/>
                <w:sz w:val="17"/>
                <w:szCs w:val="17"/>
              </w:rPr>
              <w:t xml:space="preserve">Szkolenie dla użytkowników oraz pracowników Działu Aparatury Medycznej z obsługi </w:t>
            </w:r>
            <w:r w:rsidR="002E3FDE">
              <w:rPr>
                <w:rFonts w:ascii="Bookman Old Style" w:hAnsi="Bookman Old Style" w:cstheme="minorHAnsi"/>
                <w:sz w:val="17"/>
                <w:szCs w:val="17"/>
              </w:rPr>
              <w:br/>
            </w:r>
            <w:r w:rsidRPr="008D0ADF">
              <w:rPr>
                <w:rFonts w:ascii="Bookman Old Style" w:hAnsi="Bookman Old Style" w:cstheme="minorHAnsi"/>
                <w:sz w:val="17"/>
                <w:szCs w:val="17"/>
              </w:rPr>
              <w:t>i konserwacji urządzenia</w:t>
            </w:r>
          </w:p>
        </w:tc>
        <w:tc>
          <w:tcPr>
            <w:tcW w:w="7091" w:type="dxa"/>
            <w:shd w:val="clear" w:color="auto" w:fill="auto"/>
            <w:vAlign w:val="center"/>
          </w:tcPr>
          <w:p w:rsidR="008D0ADF" w:rsidRPr="008D0ADF" w:rsidRDefault="008D0ADF" w:rsidP="008D0ADF">
            <w:pPr>
              <w:spacing w:before="40" w:after="40"/>
              <w:jc w:val="center"/>
              <w:rPr>
                <w:rFonts w:ascii="Bookman Old Style" w:hAnsi="Bookman Old Style" w:cs="Calibri"/>
                <w:color w:val="FF0000"/>
                <w:sz w:val="17"/>
                <w:szCs w:val="17"/>
              </w:rPr>
            </w:pPr>
          </w:p>
        </w:tc>
      </w:tr>
      <w:tr w:rsidR="008D0ADF" w:rsidRPr="00CA5861" w:rsidTr="00A03A06">
        <w:trPr>
          <w:cantSplit/>
          <w:trHeight w:val="3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ADF" w:rsidRPr="008D0ADF" w:rsidRDefault="008D0ADF" w:rsidP="008D0ADF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jc w:val="center"/>
              <w:rPr>
                <w:rFonts w:ascii="Bookman Old Style" w:hAnsi="Bookman Old Style" w:cs="Arial"/>
                <w:sz w:val="17"/>
                <w:szCs w:val="17"/>
              </w:rPr>
            </w:pPr>
          </w:p>
        </w:tc>
        <w:tc>
          <w:tcPr>
            <w:tcW w:w="7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0ADF" w:rsidRPr="008D0ADF" w:rsidRDefault="008D0ADF" w:rsidP="006326E5">
            <w:pPr>
              <w:autoSpaceDE w:val="0"/>
              <w:autoSpaceDN w:val="0"/>
              <w:adjustRightInd w:val="0"/>
              <w:spacing w:before="40" w:after="40"/>
              <w:ind w:left="5" w:hanging="5"/>
              <w:rPr>
                <w:rFonts w:ascii="Bookman Old Style" w:hAnsi="Bookman Old Style" w:cstheme="minorHAnsi"/>
                <w:sz w:val="17"/>
                <w:szCs w:val="17"/>
              </w:rPr>
            </w:pPr>
            <w:r w:rsidRPr="008D0ADF">
              <w:rPr>
                <w:rFonts w:ascii="Bookman Old Style" w:hAnsi="Bookman Old Style" w:cstheme="minorHAnsi"/>
                <w:sz w:val="17"/>
                <w:szCs w:val="17"/>
              </w:rPr>
              <w:t>Instrukcja obsługi urządzenia w języku polskim oraz w języku angielskim (jeżeli posiada) – dostarczona wraz z urządzeniem w formie papierowej oraz elektronicznej</w:t>
            </w:r>
          </w:p>
        </w:tc>
        <w:tc>
          <w:tcPr>
            <w:tcW w:w="7091" w:type="dxa"/>
            <w:shd w:val="clear" w:color="auto" w:fill="auto"/>
            <w:vAlign w:val="center"/>
          </w:tcPr>
          <w:p w:rsidR="008D0ADF" w:rsidRPr="008D0ADF" w:rsidRDefault="008D0ADF" w:rsidP="008D0ADF">
            <w:pPr>
              <w:spacing w:before="40" w:after="40"/>
              <w:jc w:val="center"/>
              <w:rPr>
                <w:rFonts w:ascii="Bookman Old Style" w:hAnsi="Bookman Old Style" w:cs="Calibri"/>
                <w:color w:val="FF0000"/>
                <w:sz w:val="17"/>
                <w:szCs w:val="17"/>
              </w:rPr>
            </w:pPr>
          </w:p>
        </w:tc>
      </w:tr>
    </w:tbl>
    <w:p w:rsidR="002A1F5E" w:rsidRPr="00CA5861" w:rsidRDefault="002A1F5E" w:rsidP="002A1F5E">
      <w:pPr>
        <w:rPr>
          <w:rFonts w:ascii="Bookman Old Style" w:hAnsi="Bookman Old Style" w:cs="Arial"/>
          <w:b/>
          <w:sz w:val="17"/>
          <w:szCs w:val="17"/>
        </w:rPr>
      </w:pPr>
    </w:p>
    <w:p w:rsidR="002A1F5E" w:rsidRPr="00CA5861" w:rsidRDefault="002A1F5E" w:rsidP="002A1F5E">
      <w:pPr>
        <w:tabs>
          <w:tab w:val="num" w:pos="426"/>
        </w:tabs>
        <w:ind w:right="-142"/>
        <w:jc w:val="both"/>
        <w:rPr>
          <w:rFonts w:ascii="Bookman Old Style" w:hAnsi="Bookman Old Style" w:cs="Arial"/>
          <w:b/>
          <w:sz w:val="17"/>
          <w:szCs w:val="17"/>
        </w:rPr>
      </w:pPr>
      <w:r w:rsidRPr="00CA5861">
        <w:rPr>
          <w:rFonts w:ascii="Bookman Old Style" w:hAnsi="Bookman Old Style" w:cs="Arial"/>
          <w:b/>
          <w:sz w:val="17"/>
          <w:szCs w:val="17"/>
        </w:rPr>
        <w:t>* Zamawiający, w części A tabeli powyżej – parametry ogólne, wymaga podania wskazanych informacji, przy czym dane w poz. 1 i 2 są wymagane w celu zidentyfikowania zaoferowanego produktu (muszą umożliwiać jego identyfikację)</w:t>
      </w:r>
    </w:p>
    <w:p w:rsidR="002A1F5E" w:rsidRPr="00CA5861" w:rsidRDefault="002A1F5E" w:rsidP="002A1F5E">
      <w:pPr>
        <w:tabs>
          <w:tab w:val="num" w:pos="426"/>
        </w:tabs>
        <w:ind w:right="-142"/>
        <w:rPr>
          <w:rFonts w:ascii="Bookman Old Style" w:hAnsi="Bookman Old Style" w:cs="Arial"/>
          <w:b/>
          <w:sz w:val="17"/>
          <w:szCs w:val="17"/>
        </w:rPr>
      </w:pPr>
    </w:p>
    <w:p w:rsidR="002A1F5E" w:rsidRPr="00CA5861" w:rsidRDefault="002A1F5E" w:rsidP="002A1F5E">
      <w:pPr>
        <w:jc w:val="both"/>
        <w:rPr>
          <w:rFonts w:ascii="Bookman Old Style" w:hAnsi="Bookman Old Style" w:cs="Arial"/>
          <w:b/>
          <w:sz w:val="17"/>
          <w:szCs w:val="17"/>
          <w:u w:val="single"/>
        </w:rPr>
      </w:pPr>
      <w:r w:rsidRPr="00CA5861">
        <w:rPr>
          <w:rFonts w:ascii="Bookman Old Style" w:hAnsi="Bookman Old Style" w:cs="Arial"/>
          <w:b/>
          <w:sz w:val="17"/>
          <w:szCs w:val="17"/>
          <w:u w:val="single"/>
        </w:rPr>
        <w:t xml:space="preserve">Parametry techniczne określone przez Zamawiającego w niniejszym druku są warunkami granicznymi. Nie spełnienie nawet jednego z ww. wymagań spowoduje odrzucenie oferty. </w:t>
      </w:r>
    </w:p>
    <w:p w:rsidR="00CA5861" w:rsidRDefault="00CA5861" w:rsidP="00CA5861">
      <w:pPr>
        <w:rPr>
          <w:rFonts w:ascii="Bookman Old Style" w:hAnsi="Bookman Old Style" w:cs="Arial"/>
          <w:sz w:val="17"/>
          <w:szCs w:val="17"/>
        </w:rPr>
      </w:pPr>
    </w:p>
    <w:p w:rsidR="00C13F60" w:rsidRDefault="00C13F60" w:rsidP="00CA5861">
      <w:pPr>
        <w:rPr>
          <w:rFonts w:ascii="Bookman Old Style" w:hAnsi="Bookman Old Style" w:cs="Arial"/>
          <w:sz w:val="17"/>
          <w:szCs w:val="17"/>
        </w:rPr>
      </w:pPr>
    </w:p>
    <w:p w:rsidR="00854313" w:rsidRDefault="00854313" w:rsidP="00CA5861">
      <w:pPr>
        <w:rPr>
          <w:rFonts w:ascii="Bookman Old Style" w:hAnsi="Bookman Old Style" w:cs="Arial"/>
          <w:sz w:val="17"/>
          <w:szCs w:val="17"/>
        </w:rPr>
      </w:pPr>
    </w:p>
    <w:p w:rsidR="00854313" w:rsidRDefault="00854313" w:rsidP="00CA5861">
      <w:pPr>
        <w:rPr>
          <w:rFonts w:ascii="Bookman Old Style" w:hAnsi="Bookman Old Style" w:cs="Arial"/>
          <w:sz w:val="17"/>
          <w:szCs w:val="17"/>
        </w:rPr>
      </w:pPr>
    </w:p>
    <w:p w:rsidR="00E33C26" w:rsidRDefault="00E33C26" w:rsidP="00CA5861">
      <w:pPr>
        <w:rPr>
          <w:rFonts w:ascii="Bookman Old Style" w:hAnsi="Bookman Old Style" w:cs="Arial"/>
          <w:sz w:val="17"/>
          <w:szCs w:val="17"/>
        </w:rPr>
      </w:pPr>
    </w:p>
    <w:p w:rsidR="00E33C26" w:rsidRDefault="00E33C26" w:rsidP="00CA5861">
      <w:pPr>
        <w:rPr>
          <w:rFonts w:ascii="Bookman Old Style" w:hAnsi="Bookman Old Style" w:cs="Arial"/>
          <w:sz w:val="17"/>
          <w:szCs w:val="17"/>
        </w:rPr>
      </w:pPr>
    </w:p>
    <w:p w:rsidR="00E33C26" w:rsidRDefault="00E33C26" w:rsidP="00CA5861">
      <w:pPr>
        <w:rPr>
          <w:rFonts w:ascii="Bookman Old Style" w:hAnsi="Bookman Old Style" w:cs="Arial"/>
          <w:sz w:val="17"/>
          <w:szCs w:val="17"/>
        </w:rPr>
      </w:pPr>
    </w:p>
    <w:p w:rsidR="00E33C26" w:rsidRDefault="00E33C26" w:rsidP="00CA5861">
      <w:pPr>
        <w:rPr>
          <w:rFonts w:ascii="Bookman Old Style" w:hAnsi="Bookman Old Style" w:cs="Arial"/>
          <w:sz w:val="17"/>
          <w:szCs w:val="17"/>
        </w:rPr>
      </w:pPr>
    </w:p>
    <w:p w:rsidR="00E33C26" w:rsidRDefault="00E33C26" w:rsidP="00CA5861">
      <w:pPr>
        <w:rPr>
          <w:rFonts w:ascii="Bookman Old Style" w:hAnsi="Bookman Old Style" w:cs="Arial"/>
          <w:sz w:val="17"/>
          <w:szCs w:val="17"/>
        </w:rPr>
      </w:pPr>
    </w:p>
    <w:p w:rsidR="00E33C26" w:rsidRDefault="00E33C26" w:rsidP="00CA5861">
      <w:pPr>
        <w:rPr>
          <w:rFonts w:ascii="Bookman Old Style" w:hAnsi="Bookman Old Style" w:cs="Arial"/>
          <w:sz w:val="17"/>
          <w:szCs w:val="17"/>
        </w:rPr>
      </w:pPr>
    </w:p>
    <w:p w:rsidR="00854313" w:rsidRDefault="00854313" w:rsidP="00CA5861">
      <w:pPr>
        <w:rPr>
          <w:rFonts w:ascii="Bookman Old Style" w:hAnsi="Bookman Old Style" w:cs="Arial"/>
          <w:sz w:val="17"/>
          <w:szCs w:val="17"/>
        </w:rPr>
      </w:pPr>
    </w:p>
    <w:p w:rsidR="00824E39" w:rsidRPr="00DC422A" w:rsidRDefault="00854313" w:rsidP="00786A9A">
      <w:pPr>
        <w:jc w:val="both"/>
        <w:rPr>
          <w:rFonts w:ascii="Bookman Old Style" w:hAnsi="Bookman Old Style" w:cs="Arial"/>
          <w:b/>
          <w:sz w:val="18"/>
          <w:szCs w:val="18"/>
        </w:rPr>
      </w:pPr>
      <w:r w:rsidRPr="00DC422A">
        <w:rPr>
          <w:rFonts w:ascii="Bookman Old Style" w:hAnsi="Bookman Old Style" w:cs="Arial"/>
          <w:b/>
          <w:sz w:val="18"/>
          <w:szCs w:val="18"/>
        </w:rPr>
        <w:lastRenderedPageBreak/>
        <w:t xml:space="preserve">SZCZEGÓŁOWA SPECYFIKACJA CENOWA </w:t>
      </w:r>
      <w:r w:rsidR="001916AF" w:rsidRPr="00DC422A">
        <w:rPr>
          <w:rFonts w:ascii="Bookman Old Style" w:hAnsi="Bookman Old Style" w:cs="Arial"/>
          <w:b/>
          <w:sz w:val="18"/>
          <w:szCs w:val="18"/>
        </w:rPr>
        <w:t xml:space="preserve">DOT. </w:t>
      </w:r>
      <w:r w:rsidRPr="00DC422A">
        <w:rPr>
          <w:rFonts w:ascii="Bookman Old Style" w:hAnsi="Bookman Old Style" w:cs="Arial"/>
          <w:b/>
          <w:sz w:val="18"/>
          <w:szCs w:val="18"/>
        </w:rPr>
        <w:t xml:space="preserve">POZ. 35 </w:t>
      </w:r>
    </w:p>
    <w:p w:rsidR="00854313" w:rsidRPr="00DC422A" w:rsidRDefault="00824E39" w:rsidP="00786A9A">
      <w:pPr>
        <w:jc w:val="both"/>
        <w:rPr>
          <w:rFonts w:ascii="Bookman Old Style" w:hAnsi="Bookman Old Style" w:cs="Arial"/>
          <w:b/>
          <w:sz w:val="18"/>
          <w:szCs w:val="18"/>
        </w:rPr>
      </w:pPr>
      <w:r w:rsidRPr="00DC422A">
        <w:rPr>
          <w:rFonts w:ascii="Bookman Old Style" w:hAnsi="Bookman Old Style" w:cs="Arial"/>
          <w:b/>
          <w:sz w:val="18"/>
          <w:szCs w:val="18"/>
        </w:rPr>
        <w:t>/</w:t>
      </w:r>
      <w:r w:rsidR="00786A9A" w:rsidRPr="00DC422A">
        <w:rPr>
          <w:rFonts w:ascii="Bookman Old Style" w:hAnsi="Bookman Old Style" w:cs="Arial"/>
          <w:b/>
          <w:sz w:val="18"/>
          <w:szCs w:val="18"/>
        </w:rPr>
        <w:t xml:space="preserve">dot. kryterium oceny ofert, o którym mowa w rozdziale XVI ust. 2 pkt 2.2 </w:t>
      </w:r>
      <w:proofErr w:type="spellStart"/>
      <w:r w:rsidR="00786A9A" w:rsidRPr="00DC422A">
        <w:rPr>
          <w:rFonts w:ascii="Bookman Old Style" w:hAnsi="Bookman Old Style" w:cs="Arial"/>
          <w:b/>
          <w:sz w:val="18"/>
          <w:szCs w:val="18"/>
        </w:rPr>
        <w:t>SWZ</w:t>
      </w:r>
      <w:proofErr w:type="spellEnd"/>
      <w:r w:rsidRPr="00DC422A">
        <w:rPr>
          <w:rFonts w:ascii="Bookman Old Style" w:hAnsi="Bookman Old Style" w:cs="Arial"/>
          <w:b/>
          <w:sz w:val="18"/>
          <w:szCs w:val="18"/>
        </w:rPr>
        <w:t>/</w:t>
      </w:r>
      <w:r w:rsidR="00786A9A" w:rsidRPr="00DC422A">
        <w:rPr>
          <w:rFonts w:ascii="Bookman Old Style" w:hAnsi="Bookman Old Style" w:cs="Arial"/>
          <w:b/>
          <w:sz w:val="18"/>
          <w:szCs w:val="18"/>
        </w:rPr>
        <w:t xml:space="preserve"> </w:t>
      </w:r>
    </w:p>
    <w:p w:rsidR="00854313" w:rsidRPr="00DC422A" w:rsidRDefault="00854313" w:rsidP="00854313">
      <w:pPr>
        <w:rPr>
          <w:rFonts w:ascii="Bookman Old Style" w:hAnsi="Bookman Old Style" w:cs="Arial"/>
          <w:sz w:val="17"/>
          <w:szCs w:val="17"/>
        </w:rPr>
      </w:pPr>
    </w:p>
    <w:p w:rsidR="00C72FAF" w:rsidRPr="00DC422A" w:rsidRDefault="00C72FAF" w:rsidP="00854313">
      <w:pPr>
        <w:rPr>
          <w:rFonts w:ascii="Bookman Old Style" w:hAnsi="Bookman Old Style" w:cs="Arial"/>
          <w:sz w:val="17"/>
          <w:szCs w:val="17"/>
        </w:rPr>
      </w:pPr>
      <w:r w:rsidRPr="00DC422A">
        <w:rPr>
          <w:rFonts w:ascii="Bookman Old Style" w:hAnsi="Bookman Old Style" w:cs="Arial"/>
          <w:sz w:val="17"/>
          <w:szCs w:val="17"/>
        </w:rPr>
        <w:t>tab.2</w:t>
      </w:r>
    </w:p>
    <w:tbl>
      <w:tblPr>
        <w:tblW w:w="1556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01"/>
        <w:gridCol w:w="5752"/>
        <w:gridCol w:w="850"/>
        <w:gridCol w:w="992"/>
        <w:gridCol w:w="1134"/>
        <w:gridCol w:w="1418"/>
        <w:gridCol w:w="567"/>
        <w:gridCol w:w="1276"/>
        <w:gridCol w:w="1437"/>
        <w:gridCol w:w="1437"/>
      </w:tblGrid>
      <w:tr w:rsidR="00DC422A" w:rsidRPr="00DC422A" w:rsidTr="00E33C26">
        <w:trPr>
          <w:cantSplit/>
          <w:trHeight w:val="397"/>
          <w:tblHeader/>
          <w:jc w:val="center"/>
        </w:trPr>
        <w:tc>
          <w:tcPr>
            <w:tcW w:w="701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B85793" w:rsidRPr="00DC422A" w:rsidRDefault="00B85793" w:rsidP="00A90D71">
            <w:pPr>
              <w:spacing w:before="40" w:after="40"/>
              <w:jc w:val="center"/>
              <w:rPr>
                <w:rFonts w:ascii="Bookman Old Style" w:hAnsi="Bookman Old Style" w:cs="Arial"/>
                <w:b/>
                <w:sz w:val="17"/>
                <w:szCs w:val="17"/>
              </w:rPr>
            </w:pPr>
            <w:bookmarkStart w:id="0" w:name="_GoBack"/>
            <w:r w:rsidRPr="00DC422A">
              <w:rPr>
                <w:rFonts w:ascii="Bookman Old Style" w:hAnsi="Bookman Old Style" w:cs="Arial"/>
                <w:b/>
                <w:sz w:val="17"/>
                <w:szCs w:val="17"/>
              </w:rPr>
              <w:t>Lp.</w:t>
            </w:r>
          </w:p>
        </w:tc>
        <w:tc>
          <w:tcPr>
            <w:tcW w:w="5752" w:type="dxa"/>
            <w:tcBorders>
              <w:bottom w:val="single" w:sz="6" w:space="0" w:color="auto"/>
            </w:tcBorders>
            <w:shd w:val="clear" w:color="auto" w:fill="C0C0C0"/>
            <w:vAlign w:val="center"/>
          </w:tcPr>
          <w:p w:rsidR="00B85793" w:rsidRPr="00DC422A" w:rsidRDefault="00B85793" w:rsidP="00A90D71">
            <w:pPr>
              <w:spacing w:before="40" w:after="40"/>
              <w:ind w:left="-496"/>
              <w:jc w:val="center"/>
              <w:rPr>
                <w:rFonts w:ascii="Bookman Old Style" w:hAnsi="Bookman Old Style" w:cs="Arial"/>
                <w:b/>
                <w:sz w:val="17"/>
                <w:szCs w:val="17"/>
              </w:rPr>
            </w:pPr>
            <w:r w:rsidRPr="00DC422A">
              <w:rPr>
                <w:rFonts w:ascii="Bookman Old Style" w:hAnsi="Bookman Old Style" w:cs="Arial"/>
                <w:b/>
                <w:sz w:val="17"/>
                <w:szCs w:val="17"/>
              </w:rPr>
              <w:t>Przedmiot zamówienia</w:t>
            </w:r>
          </w:p>
        </w:tc>
        <w:tc>
          <w:tcPr>
            <w:tcW w:w="850" w:type="dxa"/>
            <w:tcBorders>
              <w:bottom w:val="single" w:sz="6" w:space="0" w:color="auto"/>
            </w:tcBorders>
            <w:shd w:val="clear" w:color="auto" w:fill="C0C0C0"/>
            <w:vAlign w:val="center"/>
          </w:tcPr>
          <w:p w:rsidR="00B85793" w:rsidRPr="00DC422A" w:rsidRDefault="00B85793" w:rsidP="00A90D71">
            <w:pPr>
              <w:spacing w:before="40" w:after="40"/>
              <w:jc w:val="center"/>
              <w:rPr>
                <w:rFonts w:ascii="Bookman Old Style" w:hAnsi="Bookman Old Style" w:cs="Arial"/>
                <w:b/>
                <w:sz w:val="17"/>
                <w:szCs w:val="17"/>
              </w:rPr>
            </w:pPr>
            <w:r w:rsidRPr="00DC422A">
              <w:rPr>
                <w:rFonts w:ascii="Bookman Old Style" w:hAnsi="Bookman Old Style" w:cs="Arial"/>
                <w:b/>
                <w:sz w:val="17"/>
                <w:szCs w:val="17"/>
              </w:rPr>
              <w:t>j. m.</w:t>
            </w:r>
            <w:r w:rsidR="00E33C26" w:rsidRPr="00DC422A">
              <w:rPr>
                <w:rFonts w:ascii="Bookman Old Style" w:hAnsi="Bookman Old Style" w:cs="Arial"/>
                <w:b/>
                <w:sz w:val="17"/>
                <w:szCs w:val="17"/>
              </w:rPr>
              <w:t>**</w:t>
            </w:r>
          </w:p>
        </w:tc>
        <w:tc>
          <w:tcPr>
            <w:tcW w:w="992" w:type="dxa"/>
            <w:tcBorders>
              <w:bottom w:val="single" w:sz="6" w:space="0" w:color="auto"/>
            </w:tcBorders>
            <w:shd w:val="clear" w:color="auto" w:fill="C0C0C0"/>
            <w:vAlign w:val="center"/>
          </w:tcPr>
          <w:p w:rsidR="00B85793" w:rsidRPr="00DC422A" w:rsidRDefault="00B85793" w:rsidP="00A90D71">
            <w:pPr>
              <w:spacing w:before="40" w:after="40"/>
              <w:jc w:val="center"/>
              <w:rPr>
                <w:rFonts w:ascii="Bookman Old Style" w:hAnsi="Bookman Old Style" w:cs="Arial"/>
                <w:b/>
                <w:sz w:val="17"/>
                <w:szCs w:val="17"/>
              </w:rPr>
            </w:pPr>
            <w:r w:rsidRPr="00DC422A">
              <w:rPr>
                <w:rFonts w:ascii="Bookman Old Style" w:hAnsi="Bookman Old Style" w:cs="Arial"/>
                <w:b/>
                <w:sz w:val="17"/>
                <w:szCs w:val="17"/>
              </w:rPr>
              <w:t>ilość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B85793" w:rsidRPr="00DC422A" w:rsidRDefault="00B85793" w:rsidP="00A90D71">
            <w:pPr>
              <w:spacing w:before="40" w:after="40"/>
              <w:jc w:val="center"/>
              <w:rPr>
                <w:rFonts w:ascii="Bookman Old Style" w:hAnsi="Bookman Old Style" w:cs="Arial"/>
                <w:b/>
                <w:sz w:val="17"/>
                <w:szCs w:val="17"/>
              </w:rPr>
            </w:pPr>
            <w:r w:rsidRPr="00DC422A">
              <w:rPr>
                <w:rFonts w:ascii="Bookman Old Style" w:hAnsi="Bookman Old Style" w:cs="Arial"/>
                <w:b/>
                <w:sz w:val="17"/>
                <w:szCs w:val="17"/>
              </w:rPr>
              <w:t>cena jedn. netto (zł)</w:t>
            </w:r>
          </w:p>
        </w:tc>
        <w:tc>
          <w:tcPr>
            <w:tcW w:w="1418" w:type="dxa"/>
            <w:shd w:val="clear" w:color="auto" w:fill="C0C0C0"/>
            <w:vAlign w:val="center"/>
          </w:tcPr>
          <w:p w:rsidR="00B85793" w:rsidRPr="00DC422A" w:rsidRDefault="00B85793" w:rsidP="00A90D71">
            <w:pPr>
              <w:spacing w:before="40" w:after="40"/>
              <w:jc w:val="center"/>
              <w:rPr>
                <w:rFonts w:ascii="Bookman Old Style" w:hAnsi="Bookman Old Style" w:cs="Arial"/>
                <w:b/>
                <w:sz w:val="17"/>
                <w:szCs w:val="17"/>
              </w:rPr>
            </w:pPr>
            <w:r w:rsidRPr="00DC422A">
              <w:rPr>
                <w:rFonts w:ascii="Bookman Old Style" w:hAnsi="Bookman Old Style" w:cs="Arial"/>
                <w:b/>
                <w:sz w:val="17"/>
                <w:szCs w:val="17"/>
              </w:rPr>
              <w:t>wartość netto</w:t>
            </w:r>
            <w:r w:rsidRPr="00DC422A">
              <w:rPr>
                <w:rFonts w:ascii="Bookman Old Style" w:hAnsi="Bookman Old Style" w:cs="Arial"/>
                <w:b/>
                <w:sz w:val="17"/>
                <w:szCs w:val="17"/>
              </w:rPr>
              <w:br/>
              <w:t>(zł)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B85793" w:rsidRPr="00DC422A" w:rsidRDefault="00B85793" w:rsidP="00A90D71">
            <w:pPr>
              <w:spacing w:before="40" w:after="40"/>
              <w:jc w:val="center"/>
              <w:rPr>
                <w:rFonts w:ascii="Bookman Old Style" w:hAnsi="Bookman Old Style" w:cs="Arial"/>
                <w:b/>
                <w:sz w:val="17"/>
                <w:szCs w:val="17"/>
              </w:rPr>
            </w:pPr>
            <w:r w:rsidRPr="00DC422A">
              <w:rPr>
                <w:rFonts w:ascii="Bookman Old Style" w:hAnsi="Bookman Old Style" w:cs="Arial"/>
                <w:b/>
                <w:sz w:val="17"/>
                <w:szCs w:val="17"/>
              </w:rPr>
              <w:t>VAT</w:t>
            </w:r>
            <w:r w:rsidRPr="00DC422A">
              <w:rPr>
                <w:rFonts w:ascii="Bookman Old Style" w:hAnsi="Bookman Old Style" w:cs="Arial"/>
                <w:b/>
                <w:sz w:val="17"/>
                <w:szCs w:val="17"/>
              </w:rPr>
              <w:br/>
              <w:t>(%)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B85793" w:rsidRPr="00DC422A" w:rsidRDefault="00B85793" w:rsidP="00A90D71">
            <w:pPr>
              <w:spacing w:before="40" w:after="40"/>
              <w:jc w:val="center"/>
              <w:rPr>
                <w:rFonts w:ascii="Bookman Old Style" w:hAnsi="Bookman Old Style" w:cs="Arial"/>
                <w:b/>
                <w:sz w:val="17"/>
                <w:szCs w:val="17"/>
              </w:rPr>
            </w:pPr>
            <w:r w:rsidRPr="00DC422A">
              <w:rPr>
                <w:rFonts w:ascii="Bookman Old Style" w:hAnsi="Bookman Old Style" w:cs="Arial"/>
                <w:b/>
                <w:sz w:val="17"/>
                <w:szCs w:val="17"/>
              </w:rPr>
              <w:t>wartość  VAT (zł)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B85793" w:rsidRPr="00DC422A" w:rsidRDefault="00B85793" w:rsidP="00A90D71">
            <w:pPr>
              <w:spacing w:before="40" w:after="40"/>
              <w:jc w:val="center"/>
              <w:rPr>
                <w:rFonts w:ascii="Bookman Old Style" w:hAnsi="Bookman Old Style"/>
                <w:b/>
                <w:sz w:val="17"/>
                <w:szCs w:val="17"/>
              </w:rPr>
            </w:pPr>
            <w:r w:rsidRPr="00DC422A">
              <w:rPr>
                <w:rFonts w:ascii="Bookman Old Style" w:hAnsi="Bookman Old Style" w:cs="Arial"/>
                <w:b/>
                <w:sz w:val="17"/>
                <w:szCs w:val="17"/>
              </w:rPr>
              <w:t xml:space="preserve">wartość brutto </w:t>
            </w:r>
            <w:r w:rsidRPr="00DC422A">
              <w:rPr>
                <w:rFonts w:ascii="Bookman Old Style" w:hAnsi="Bookman Old Style"/>
                <w:b/>
                <w:sz w:val="17"/>
                <w:szCs w:val="17"/>
              </w:rPr>
              <w:t>(zł)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B85793" w:rsidRPr="00DC422A" w:rsidRDefault="00B85793" w:rsidP="00B85793">
            <w:pPr>
              <w:spacing w:before="40" w:after="40"/>
              <w:jc w:val="center"/>
              <w:rPr>
                <w:rFonts w:ascii="Bookman Old Style" w:hAnsi="Bookman Old Style" w:cs="Arial"/>
                <w:b/>
                <w:sz w:val="17"/>
                <w:szCs w:val="17"/>
              </w:rPr>
            </w:pPr>
            <w:r w:rsidRPr="00DC422A">
              <w:rPr>
                <w:rFonts w:ascii="Bookman Old Style" w:hAnsi="Bookman Old Style" w:cs="Arial"/>
                <w:b/>
                <w:sz w:val="17"/>
                <w:szCs w:val="17"/>
              </w:rPr>
              <w:t>nr katalogowy oferowanego produktu</w:t>
            </w:r>
          </w:p>
        </w:tc>
      </w:tr>
      <w:tr w:rsidR="00DC422A" w:rsidRPr="00DC422A" w:rsidTr="00E33C26">
        <w:trPr>
          <w:cantSplit/>
          <w:trHeight w:val="397"/>
          <w:tblHeader/>
          <w:jc w:val="center"/>
        </w:trPr>
        <w:tc>
          <w:tcPr>
            <w:tcW w:w="701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B85793" w:rsidRPr="00DC422A" w:rsidRDefault="00B85793" w:rsidP="00A90D71">
            <w:pPr>
              <w:spacing w:before="40" w:after="40"/>
              <w:jc w:val="center"/>
              <w:rPr>
                <w:rFonts w:ascii="Bookman Old Style" w:hAnsi="Bookman Old Style" w:cs="Arial"/>
                <w:sz w:val="17"/>
                <w:szCs w:val="17"/>
              </w:rPr>
            </w:pPr>
            <w:r w:rsidRPr="00DC422A">
              <w:rPr>
                <w:rFonts w:ascii="Bookman Old Style" w:hAnsi="Bookman Old Style" w:cs="Arial"/>
                <w:sz w:val="17"/>
                <w:szCs w:val="17"/>
              </w:rPr>
              <w:t>1</w:t>
            </w:r>
          </w:p>
        </w:tc>
        <w:tc>
          <w:tcPr>
            <w:tcW w:w="5752" w:type="dxa"/>
            <w:tcBorders>
              <w:bottom w:val="single" w:sz="6" w:space="0" w:color="auto"/>
            </w:tcBorders>
            <w:shd w:val="clear" w:color="auto" w:fill="C0C0C0"/>
            <w:vAlign w:val="center"/>
          </w:tcPr>
          <w:p w:rsidR="00B85793" w:rsidRPr="00DC422A" w:rsidRDefault="00B85793" w:rsidP="00A90D71">
            <w:pPr>
              <w:spacing w:before="40" w:after="40"/>
              <w:jc w:val="center"/>
              <w:rPr>
                <w:rFonts w:ascii="Bookman Old Style" w:hAnsi="Bookman Old Style" w:cs="Arial"/>
                <w:sz w:val="17"/>
                <w:szCs w:val="17"/>
              </w:rPr>
            </w:pPr>
            <w:r w:rsidRPr="00DC422A">
              <w:rPr>
                <w:rFonts w:ascii="Bookman Old Style" w:hAnsi="Bookman Old Style" w:cs="Arial"/>
                <w:sz w:val="17"/>
                <w:szCs w:val="17"/>
              </w:rPr>
              <w:t>2</w:t>
            </w:r>
          </w:p>
        </w:tc>
        <w:tc>
          <w:tcPr>
            <w:tcW w:w="850" w:type="dxa"/>
            <w:tcBorders>
              <w:bottom w:val="single" w:sz="6" w:space="0" w:color="auto"/>
            </w:tcBorders>
            <w:shd w:val="clear" w:color="auto" w:fill="C0C0C0"/>
            <w:vAlign w:val="center"/>
          </w:tcPr>
          <w:p w:rsidR="00B85793" w:rsidRPr="00DC422A" w:rsidRDefault="00B85793" w:rsidP="00A90D71">
            <w:pPr>
              <w:spacing w:before="40" w:after="40"/>
              <w:jc w:val="center"/>
              <w:rPr>
                <w:rFonts w:ascii="Bookman Old Style" w:hAnsi="Bookman Old Style" w:cs="Arial"/>
                <w:sz w:val="17"/>
                <w:szCs w:val="17"/>
              </w:rPr>
            </w:pPr>
            <w:r w:rsidRPr="00DC422A">
              <w:rPr>
                <w:rFonts w:ascii="Bookman Old Style" w:hAnsi="Bookman Old Style" w:cs="Arial"/>
                <w:sz w:val="17"/>
                <w:szCs w:val="17"/>
              </w:rPr>
              <w:t>3</w:t>
            </w:r>
          </w:p>
        </w:tc>
        <w:tc>
          <w:tcPr>
            <w:tcW w:w="992" w:type="dxa"/>
            <w:shd w:val="clear" w:color="auto" w:fill="C0C0C0"/>
            <w:vAlign w:val="center"/>
          </w:tcPr>
          <w:p w:rsidR="00B85793" w:rsidRPr="00DC422A" w:rsidRDefault="00B85793" w:rsidP="00A90D71">
            <w:pPr>
              <w:spacing w:before="40" w:after="40"/>
              <w:jc w:val="center"/>
              <w:rPr>
                <w:rFonts w:ascii="Bookman Old Style" w:hAnsi="Bookman Old Style" w:cs="Arial"/>
                <w:sz w:val="17"/>
                <w:szCs w:val="17"/>
              </w:rPr>
            </w:pPr>
            <w:r w:rsidRPr="00DC422A">
              <w:rPr>
                <w:rFonts w:ascii="Bookman Old Style" w:hAnsi="Bookman Old Style" w:cs="Arial"/>
                <w:sz w:val="17"/>
                <w:szCs w:val="17"/>
              </w:rPr>
              <w:t>4</w:t>
            </w:r>
          </w:p>
        </w:tc>
        <w:tc>
          <w:tcPr>
            <w:tcW w:w="1134" w:type="dxa"/>
            <w:tcBorders>
              <w:bottom w:val="single" w:sz="6" w:space="0" w:color="auto"/>
            </w:tcBorders>
            <w:shd w:val="clear" w:color="auto" w:fill="C0C0C0"/>
            <w:vAlign w:val="center"/>
          </w:tcPr>
          <w:p w:rsidR="00B85793" w:rsidRPr="00DC422A" w:rsidRDefault="00B85793" w:rsidP="00A90D71">
            <w:pPr>
              <w:spacing w:before="40" w:after="40"/>
              <w:jc w:val="center"/>
              <w:rPr>
                <w:rFonts w:ascii="Bookman Old Style" w:hAnsi="Bookman Old Style" w:cs="Arial"/>
                <w:sz w:val="17"/>
                <w:szCs w:val="17"/>
              </w:rPr>
            </w:pPr>
            <w:r w:rsidRPr="00DC422A">
              <w:rPr>
                <w:rFonts w:ascii="Bookman Old Style" w:hAnsi="Bookman Old Style" w:cs="Arial"/>
                <w:sz w:val="17"/>
                <w:szCs w:val="17"/>
              </w:rPr>
              <w:t>5</w:t>
            </w:r>
          </w:p>
        </w:tc>
        <w:tc>
          <w:tcPr>
            <w:tcW w:w="1418" w:type="dxa"/>
            <w:shd w:val="clear" w:color="auto" w:fill="C0C0C0"/>
            <w:vAlign w:val="center"/>
          </w:tcPr>
          <w:p w:rsidR="00B85793" w:rsidRPr="00DC422A" w:rsidRDefault="00B85793" w:rsidP="00A90D71">
            <w:pPr>
              <w:spacing w:before="40" w:after="40"/>
              <w:jc w:val="center"/>
              <w:rPr>
                <w:rFonts w:ascii="Bookman Old Style" w:hAnsi="Bookman Old Style" w:cs="Arial"/>
                <w:sz w:val="17"/>
                <w:szCs w:val="17"/>
              </w:rPr>
            </w:pPr>
            <w:r w:rsidRPr="00DC422A">
              <w:rPr>
                <w:rFonts w:ascii="Bookman Old Style" w:hAnsi="Bookman Old Style" w:cs="Arial"/>
                <w:sz w:val="17"/>
                <w:szCs w:val="17"/>
              </w:rPr>
              <w:t>6</w:t>
            </w:r>
            <w:r w:rsidRPr="00DC422A">
              <w:rPr>
                <w:rFonts w:ascii="Bookman Old Style" w:hAnsi="Bookman Old Style" w:cs="Arial"/>
                <w:sz w:val="17"/>
                <w:szCs w:val="17"/>
              </w:rPr>
              <w:br/>
              <w:t>(4x5)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B85793" w:rsidRPr="00DC422A" w:rsidRDefault="00B85793" w:rsidP="00A90D71">
            <w:pPr>
              <w:spacing w:before="40" w:after="40"/>
              <w:jc w:val="center"/>
              <w:rPr>
                <w:rFonts w:ascii="Bookman Old Style" w:hAnsi="Bookman Old Style" w:cs="Arial"/>
                <w:sz w:val="17"/>
                <w:szCs w:val="17"/>
              </w:rPr>
            </w:pPr>
            <w:r w:rsidRPr="00DC422A">
              <w:rPr>
                <w:rFonts w:ascii="Bookman Old Style" w:hAnsi="Bookman Old Style" w:cs="Arial"/>
                <w:sz w:val="17"/>
                <w:szCs w:val="17"/>
              </w:rPr>
              <w:t>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B85793" w:rsidRPr="00DC422A" w:rsidRDefault="00B85793" w:rsidP="00A90D71">
            <w:pPr>
              <w:spacing w:before="40" w:after="40"/>
              <w:jc w:val="center"/>
              <w:rPr>
                <w:rFonts w:ascii="Bookman Old Style" w:hAnsi="Bookman Old Style" w:cs="Arial"/>
                <w:sz w:val="17"/>
                <w:szCs w:val="17"/>
              </w:rPr>
            </w:pPr>
            <w:r w:rsidRPr="00DC422A">
              <w:rPr>
                <w:rFonts w:ascii="Bookman Old Style" w:hAnsi="Bookman Old Style" w:cs="Arial"/>
                <w:sz w:val="17"/>
                <w:szCs w:val="17"/>
              </w:rPr>
              <w:t>8</w:t>
            </w:r>
            <w:r w:rsidRPr="00DC422A">
              <w:rPr>
                <w:rFonts w:ascii="Bookman Old Style" w:hAnsi="Bookman Old Style" w:cs="Arial"/>
                <w:sz w:val="17"/>
                <w:szCs w:val="17"/>
              </w:rPr>
              <w:br/>
              <w:t>(6x7)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B85793" w:rsidRPr="00DC422A" w:rsidRDefault="00B85793" w:rsidP="00A90D71">
            <w:pPr>
              <w:spacing w:before="40" w:after="40"/>
              <w:jc w:val="center"/>
              <w:rPr>
                <w:rFonts w:ascii="Bookman Old Style" w:hAnsi="Bookman Old Style"/>
                <w:sz w:val="17"/>
                <w:szCs w:val="17"/>
              </w:rPr>
            </w:pPr>
            <w:r w:rsidRPr="00DC422A">
              <w:rPr>
                <w:rFonts w:ascii="Bookman Old Style" w:hAnsi="Bookman Old Style" w:cs="Arial"/>
                <w:sz w:val="17"/>
                <w:szCs w:val="17"/>
              </w:rPr>
              <w:t>9</w:t>
            </w:r>
            <w:r w:rsidRPr="00DC422A">
              <w:rPr>
                <w:rFonts w:ascii="Bookman Old Style" w:hAnsi="Bookman Old Style" w:cs="Arial"/>
                <w:sz w:val="17"/>
                <w:szCs w:val="17"/>
              </w:rPr>
              <w:br/>
              <w:t>(6+8)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B85793" w:rsidRPr="00DC422A" w:rsidRDefault="00B85793" w:rsidP="00A90D71">
            <w:pPr>
              <w:spacing w:before="40" w:after="40"/>
              <w:jc w:val="center"/>
              <w:rPr>
                <w:rFonts w:ascii="Bookman Old Style" w:hAnsi="Bookman Old Style" w:cs="Arial"/>
                <w:sz w:val="17"/>
                <w:szCs w:val="17"/>
              </w:rPr>
            </w:pPr>
            <w:r w:rsidRPr="00DC422A">
              <w:rPr>
                <w:rFonts w:ascii="Bookman Old Style" w:hAnsi="Bookman Old Style" w:cs="Arial"/>
                <w:sz w:val="17"/>
                <w:szCs w:val="17"/>
              </w:rPr>
              <w:t>10</w:t>
            </w:r>
          </w:p>
        </w:tc>
      </w:tr>
      <w:tr w:rsidR="00DC422A" w:rsidRPr="00DC422A" w:rsidTr="00AC4C9B">
        <w:trPr>
          <w:cantSplit/>
          <w:trHeight w:val="397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4781" w:rsidRPr="00DC422A" w:rsidRDefault="00F94781" w:rsidP="00A90D71">
            <w:pPr>
              <w:spacing w:before="40" w:after="40"/>
              <w:jc w:val="center"/>
              <w:rPr>
                <w:rFonts w:ascii="Bookman Old Style" w:hAnsi="Bookman Old Style" w:cs="Arial"/>
                <w:sz w:val="17"/>
                <w:szCs w:val="17"/>
              </w:rPr>
            </w:pPr>
            <w:r w:rsidRPr="00DC422A">
              <w:rPr>
                <w:rFonts w:ascii="Bookman Old Style" w:hAnsi="Bookman Old Style" w:cs="Arial"/>
                <w:sz w:val="17"/>
                <w:szCs w:val="17"/>
              </w:rPr>
              <w:t>1.</w:t>
            </w:r>
          </w:p>
        </w:tc>
        <w:tc>
          <w:tcPr>
            <w:tcW w:w="8728" w:type="dxa"/>
            <w:gridSpan w:val="4"/>
            <w:shd w:val="clear" w:color="auto" w:fill="FFFFFF"/>
            <w:vAlign w:val="center"/>
          </w:tcPr>
          <w:p w:rsidR="00F94781" w:rsidRPr="00DC422A" w:rsidRDefault="00F94781" w:rsidP="00F94781">
            <w:pPr>
              <w:pStyle w:val="Stopka"/>
              <w:tabs>
                <w:tab w:val="clear" w:pos="4536"/>
                <w:tab w:val="clear" w:pos="9072"/>
              </w:tabs>
              <w:spacing w:before="40" w:after="40"/>
              <w:jc w:val="center"/>
              <w:rPr>
                <w:rFonts w:ascii="Bookman Old Style" w:hAnsi="Bookman Old Style" w:cs="Arial"/>
                <w:sz w:val="17"/>
                <w:szCs w:val="17"/>
              </w:rPr>
            </w:pPr>
            <w:r w:rsidRPr="00DC422A">
              <w:rPr>
                <w:rFonts w:ascii="Bookman Old Style" w:hAnsi="Bookman Old Style" w:cstheme="minorHAnsi"/>
                <w:sz w:val="17"/>
                <w:szCs w:val="17"/>
              </w:rPr>
              <w:t xml:space="preserve">Komplet dedykowanych końcówek (jednorazowego użytku) oraz pozostałych materiałów zużywalnych umożliwiający przygotowanie 96 próbek wg protokołów (1) KAPA </w:t>
            </w:r>
            <w:proofErr w:type="spellStart"/>
            <w:r w:rsidRPr="00DC422A">
              <w:rPr>
                <w:rFonts w:ascii="Bookman Old Style" w:hAnsi="Bookman Old Style" w:cstheme="minorHAnsi"/>
                <w:sz w:val="17"/>
                <w:szCs w:val="17"/>
              </w:rPr>
              <w:t>HyperExplore</w:t>
            </w:r>
            <w:proofErr w:type="spellEnd"/>
            <w:r w:rsidRPr="00DC422A">
              <w:rPr>
                <w:rFonts w:ascii="Bookman Old Style" w:hAnsi="Bookman Old Style" w:cstheme="minorHAnsi"/>
                <w:sz w:val="17"/>
                <w:szCs w:val="17"/>
              </w:rPr>
              <w:t xml:space="preserve">, ROCHE oraz (2) </w:t>
            </w:r>
            <w:proofErr w:type="spellStart"/>
            <w:r w:rsidRPr="00DC422A">
              <w:rPr>
                <w:rFonts w:ascii="Bookman Old Style" w:hAnsi="Bookman Old Style" w:cstheme="minorHAnsi"/>
                <w:sz w:val="17"/>
                <w:szCs w:val="17"/>
              </w:rPr>
              <w:t>BRCA</w:t>
            </w:r>
            <w:proofErr w:type="spellEnd"/>
            <w:r w:rsidRPr="00DC422A">
              <w:rPr>
                <w:rFonts w:ascii="Bookman Old Style" w:hAnsi="Bookman Old Style" w:cstheme="minorHAnsi"/>
                <w:sz w:val="17"/>
                <w:szCs w:val="17"/>
              </w:rPr>
              <w:t xml:space="preserve"> Complete™ </w:t>
            </w:r>
            <w:proofErr w:type="spellStart"/>
            <w:r w:rsidRPr="00DC422A">
              <w:rPr>
                <w:rFonts w:ascii="Bookman Old Style" w:hAnsi="Bookman Old Style" w:cstheme="minorHAnsi"/>
                <w:sz w:val="17"/>
                <w:szCs w:val="17"/>
              </w:rPr>
              <w:t>Expanded</w:t>
            </w:r>
            <w:proofErr w:type="spellEnd"/>
            <w:r w:rsidRPr="00DC422A">
              <w:rPr>
                <w:rFonts w:ascii="Bookman Old Style" w:hAnsi="Bookman Old Style" w:cstheme="minorHAnsi"/>
                <w:sz w:val="17"/>
                <w:szCs w:val="17"/>
              </w:rPr>
              <w:t xml:space="preserve"> Panel (For </w:t>
            </w:r>
            <w:proofErr w:type="spellStart"/>
            <w:r w:rsidRPr="00DC422A">
              <w:rPr>
                <w:rFonts w:ascii="Bookman Old Style" w:hAnsi="Bookman Old Style" w:cstheme="minorHAnsi"/>
                <w:sz w:val="17"/>
                <w:szCs w:val="17"/>
              </w:rPr>
              <w:t>Illumina</w:t>
            </w:r>
            <w:proofErr w:type="spellEnd"/>
            <w:r w:rsidRPr="00DC422A">
              <w:rPr>
                <w:rFonts w:ascii="Bookman Old Style" w:hAnsi="Bookman Old Style" w:cstheme="minorHAnsi"/>
                <w:sz w:val="17"/>
                <w:szCs w:val="17"/>
              </w:rPr>
              <w:t xml:space="preserve"> </w:t>
            </w:r>
            <w:proofErr w:type="spellStart"/>
            <w:r w:rsidRPr="00DC422A">
              <w:rPr>
                <w:rFonts w:ascii="Bookman Old Style" w:hAnsi="Bookman Old Style" w:cstheme="minorHAnsi"/>
                <w:sz w:val="17"/>
                <w:szCs w:val="17"/>
              </w:rPr>
              <w:t>Platforms</w:t>
            </w:r>
            <w:proofErr w:type="spellEnd"/>
            <w:r w:rsidRPr="00DC422A">
              <w:rPr>
                <w:rFonts w:ascii="Bookman Old Style" w:hAnsi="Bookman Old Style" w:cstheme="minorHAnsi"/>
                <w:sz w:val="17"/>
                <w:szCs w:val="17"/>
              </w:rPr>
              <w:t xml:space="preserve">), </w:t>
            </w:r>
            <w:proofErr w:type="spellStart"/>
            <w:r w:rsidRPr="00DC422A">
              <w:rPr>
                <w:rFonts w:ascii="Bookman Old Style" w:hAnsi="Bookman Old Style" w:cstheme="minorHAnsi"/>
                <w:sz w:val="17"/>
                <w:szCs w:val="17"/>
              </w:rPr>
              <w:t>EntroGen</w:t>
            </w:r>
            <w:proofErr w:type="spellEnd"/>
            <w:r w:rsidRPr="00DC422A">
              <w:rPr>
                <w:rFonts w:ascii="Bookman Old Style" w:hAnsi="Bookman Old Style" w:cstheme="minorHAnsi"/>
                <w:sz w:val="17"/>
                <w:szCs w:val="17"/>
              </w:rPr>
              <w:t xml:space="preserve"> /nie dotyczy odczynników/:</w:t>
            </w:r>
          </w:p>
        </w:tc>
        <w:tc>
          <w:tcPr>
            <w:tcW w:w="1418" w:type="dxa"/>
            <w:vAlign w:val="center"/>
          </w:tcPr>
          <w:p w:rsidR="00F94781" w:rsidRPr="00DC422A" w:rsidRDefault="00F94781" w:rsidP="00A90D71">
            <w:pPr>
              <w:pStyle w:val="Stopka"/>
              <w:tabs>
                <w:tab w:val="clear" w:pos="4536"/>
                <w:tab w:val="clear" w:pos="9072"/>
              </w:tabs>
              <w:spacing w:before="40" w:after="40"/>
              <w:rPr>
                <w:rFonts w:ascii="Bookman Old Style" w:hAnsi="Bookman Old Style" w:cs="Arial"/>
                <w:sz w:val="17"/>
                <w:szCs w:val="17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781" w:rsidRPr="00DC422A" w:rsidRDefault="00F94781" w:rsidP="00A90D71">
            <w:pPr>
              <w:pStyle w:val="Stopka"/>
              <w:spacing w:before="40" w:after="40"/>
              <w:rPr>
                <w:rFonts w:ascii="Bookman Old Style" w:hAnsi="Bookman Old Style" w:cs="Arial"/>
                <w:sz w:val="17"/>
                <w:szCs w:val="17"/>
              </w:rPr>
            </w:pPr>
            <w:r w:rsidRPr="00DC422A">
              <w:rPr>
                <w:rFonts w:ascii="Bookman Old Style" w:hAnsi="Bookman Old Style" w:cs="Arial"/>
                <w:sz w:val="17"/>
                <w:szCs w:val="17"/>
              </w:rPr>
              <w:t>XXX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781" w:rsidRPr="00DC422A" w:rsidRDefault="00F94781" w:rsidP="00A90D71">
            <w:pPr>
              <w:spacing w:before="40" w:after="40"/>
              <w:rPr>
                <w:rFonts w:ascii="Bookman Old Style" w:hAnsi="Bookman Old Style" w:cs="Arial"/>
                <w:sz w:val="17"/>
                <w:szCs w:val="17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781" w:rsidRPr="00DC422A" w:rsidRDefault="00F94781" w:rsidP="00A90D71">
            <w:pPr>
              <w:spacing w:before="40" w:after="40"/>
              <w:rPr>
                <w:rFonts w:ascii="Bookman Old Style" w:hAnsi="Bookman Old Style" w:cs="Arial"/>
                <w:sz w:val="17"/>
                <w:szCs w:val="17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781" w:rsidRPr="00DC422A" w:rsidRDefault="00F94781" w:rsidP="00B85793">
            <w:pPr>
              <w:spacing w:before="40" w:after="40"/>
              <w:jc w:val="center"/>
              <w:rPr>
                <w:rFonts w:ascii="Bookman Old Style" w:hAnsi="Bookman Old Style" w:cs="Arial"/>
                <w:sz w:val="17"/>
                <w:szCs w:val="17"/>
              </w:rPr>
            </w:pPr>
            <w:proofErr w:type="spellStart"/>
            <w:r w:rsidRPr="00DC422A">
              <w:rPr>
                <w:rFonts w:ascii="Bookman Old Style" w:hAnsi="Bookman Old Style" w:cs="Arial"/>
                <w:sz w:val="17"/>
                <w:szCs w:val="17"/>
              </w:rPr>
              <w:t>XXXXXXX</w:t>
            </w:r>
            <w:proofErr w:type="spellEnd"/>
          </w:p>
        </w:tc>
      </w:tr>
      <w:tr w:rsidR="00DC422A" w:rsidRPr="00DC422A" w:rsidTr="00E33C26">
        <w:trPr>
          <w:cantSplit/>
          <w:trHeight w:val="397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5793" w:rsidRPr="00DC422A" w:rsidRDefault="00B85793" w:rsidP="00A90D71">
            <w:pPr>
              <w:spacing w:before="40" w:after="40"/>
              <w:jc w:val="center"/>
              <w:rPr>
                <w:rFonts w:ascii="Bookman Old Style" w:hAnsi="Bookman Old Style" w:cs="Arial"/>
                <w:sz w:val="17"/>
                <w:szCs w:val="17"/>
              </w:rPr>
            </w:pPr>
            <w:r w:rsidRPr="00DC422A">
              <w:rPr>
                <w:rFonts w:ascii="Bookman Old Style" w:hAnsi="Bookman Old Style" w:cs="Arial"/>
                <w:sz w:val="17"/>
                <w:szCs w:val="17"/>
              </w:rPr>
              <w:t>1.1</w:t>
            </w:r>
          </w:p>
        </w:tc>
        <w:tc>
          <w:tcPr>
            <w:tcW w:w="5752" w:type="dxa"/>
            <w:shd w:val="clear" w:color="auto" w:fill="FFFFFF"/>
            <w:vAlign w:val="center"/>
          </w:tcPr>
          <w:p w:rsidR="00B85793" w:rsidRPr="00DC422A" w:rsidRDefault="00B85793" w:rsidP="00A90D71">
            <w:pPr>
              <w:autoSpaceDE w:val="0"/>
              <w:autoSpaceDN w:val="0"/>
              <w:adjustRightInd w:val="0"/>
              <w:spacing w:before="40" w:after="40"/>
              <w:rPr>
                <w:rFonts w:ascii="Bookman Old Style" w:hAnsi="Bookman Old Style" w:cstheme="minorHAnsi"/>
                <w:sz w:val="17"/>
                <w:szCs w:val="17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B85793" w:rsidRPr="00DC422A" w:rsidRDefault="00B85793" w:rsidP="00A90D71">
            <w:pPr>
              <w:spacing w:before="40" w:after="40"/>
              <w:jc w:val="center"/>
              <w:rPr>
                <w:rFonts w:ascii="Bookman Old Style" w:hAnsi="Bookman Old Style"/>
                <w:sz w:val="17"/>
                <w:szCs w:val="17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B85793" w:rsidRPr="00DC422A" w:rsidRDefault="00B85793" w:rsidP="00A90D71">
            <w:pPr>
              <w:spacing w:before="40" w:after="40"/>
              <w:jc w:val="center"/>
              <w:rPr>
                <w:rFonts w:ascii="Bookman Old Style" w:hAnsi="Bookman Old Style"/>
                <w:sz w:val="17"/>
                <w:szCs w:val="17"/>
              </w:rPr>
            </w:pPr>
          </w:p>
        </w:tc>
        <w:tc>
          <w:tcPr>
            <w:tcW w:w="1134" w:type="dxa"/>
            <w:vAlign w:val="center"/>
          </w:tcPr>
          <w:p w:rsidR="00B85793" w:rsidRPr="00DC422A" w:rsidRDefault="00B85793" w:rsidP="00A90D71">
            <w:pPr>
              <w:pStyle w:val="Stopka"/>
              <w:tabs>
                <w:tab w:val="clear" w:pos="4536"/>
                <w:tab w:val="clear" w:pos="9072"/>
              </w:tabs>
              <w:spacing w:before="40" w:after="40"/>
              <w:rPr>
                <w:rFonts w:ascii="Bookman Old Style" w:hAnsi="Bookman Old Style" w:cs="Arial"/>
                <w:sz w:val="17"/>
                <w:szCs w:val="17"/>
              </w:rPr>
            </w:pPr>
          </w:p>
        </w:tc>
        <w:tc>
          <w:tcPr>
            <w:tcW w:w="1418" w:type="dxa"/>
            <w:vAlign w:val="center"/>
          </w:tcPr>
          <w:p w:rsidR="00B85793" w:rsidRPr="00DC422A" w:rsidRDefault="00B85793" w:rsidP="00A90D71">
            <w:pPr>
              <w:pStyle w:val="Stopka"/>
              <w:tabs>
                <w:tab w:val="clear" w:pos="4536"/>
                <w:tab w:val="clear" w:pos="9072"/>
              </w:tabs>
              <w:spacing w:before="40" w:after="40"/>
              <w:rPr>
                <w:rFonts w:ascii="Bookman Old Style" w:hAnsi="Bookman Old Style" w:cs="Arial"/>
                <w:sz w:val="17"/>
                <w:szCs w:val="17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793" w:rsidRPr="00DC422A" w:rsidRDefault="00B85793" w:rsidP="00A90D71">
            <w:pPr>
              <w:pStyle w:val="Stopka"/>
              <w:spacing w:before="40" w:after="40"/>
              <w:rPr>
                <w:rFonts w:ascii="Bookman Old Style" w:hAnsi="Bookman Old Style" w:cs="Arial"/>
                <w:sz w:val="17"/>
                <w:szCs w:val="17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793" w:rsidRPr="00DC422A" w:rsidRDefault="00B85793" w:rsidP="00A90D71">
            <w:pPr>
              <w:spacing w:before="40" w:after="40"/>
              <w:rPr>
                <w:rFonts w:ascii="Bookman Old Style" w:hAnsi="Bookman Old Style" w:cs="Arial"/>
                <w:sz w:val="17"/>
                <w:szCs w:val="17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793" w:rsidRPr="00DC422A" w:rsidRDefault="00B85793" w:rsidP="00A90D71">
            <w:pPr>
              <w:spacing w:before="40" w:after="40"/>
              <w:rPr>
                <w:rFonts w:ascii="Bookman Old Style" w:hAnsi="Bookman Old Style" w:cs="Arial"/>
                <w:sz w:val="17"/>
                <w:szCs w:val="17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793" w:rsidRPr="00DC422A" w:rsidRDefault="00B85793" w:rsidP="00A90D71">
            <w:pPr>
              <w:spacing w:before="40" w:after="40"/>
              <w:rPr>
                <w:rFonts w:ascii="Bookman Old Style" w:hAnsi="Bookman Old Style" w:cs="Arial"/>
                <w:sz w:val="17"/>
                <w:szCs w:val="17"/>
              </w:rPr>
            </w:pPr>
          </w:p>
        </w:tc>
      </w:tr>
      <w:tr w:rsidR="00DC422A" w:rsidRPr="00DC422A" w:rsidTr="00E33C26">
        <w:trPr>
          <w:cantSplit/>
          <w:trHeight w:val="397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5793" w:rsidRPr="00DC422A" w:rsidRDefault="00B85793" w:rsidP="00A90D71">
            <w:pPr>
              <w:spacing w:before="40" w:after="40"/>
              <w:jc w:val="center"/>
              <w:rPr>
                <w:rFonts w:ascii="Bookman Old Style" w:hAnsi="Bookman Old Style" w:cs="Arial"/>
                <w:sz w:val="17"/>
                <w:szCs w:val="17"/>
              </w:rPr>
            </w:pPr>
            <w:r w:rsidRPr="00DC422A">
              <w:rPr>
                <w:rFonts w:ascii="Bookman Old Style" w:hAnsi="Bookman Old Style" w:cs="Arial"/>
                <w:sz w:val="17"/>
                <w:szCs w:val="17"/>
              </w:rPr>
              <w:t>1.2</w:t>
            </w:r>
          </w:p>
        </w:tc>
        <w:tc>
          <w:tcPr>
            <w:tcW w:w="5752" w:type="dxa"/>
            <w:shd w:val="clear" w:color="auto" w:fill="FFFFFF"/>
            <w:vAlign w:val="center"/>
          </w:tcPr>
          <w:p w:rsidR="00B85793" w:rsidRPr="00DC422A" w:rsidRDefault="00B85793" w:rsidP="00A90D71">
            <w:pPr>
              <w:autoSpaceDE w:val="0"/>
              <w:autoSpaceDN w:val="0"/>
              <w:adjustRightInd w:val="0"/>
              <w:spacing w:before="40" w:after="40"/>
              <w:rPr>
                <w:rFonts w:ascii="Bookman Old Style" w:hAnsi="Bookman Old Style" w:cstheme="minorHAnsi"/>
                <w:sz w:val="17"/>
                <w:szCs w:val="17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B85793" w:rsidRPr="00DC422A" w:rsidRDefault="00B85793" w:rsidP="00A90D71">
            <w:pPr>
              <w:spacing w:before="40" w:after="40"/>
              <w:jc w:val="center"/>
              <w:rPr>
                <w:rFonts w:ascii="Bookman Old Style" w:hAnsi="Bookman Old Style"/>
                <w:sz w:val="17"/>
                <w:szCs w:val="17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B85793" w:rsidRPr="00DC422A" w:rsidRDefault="00B85793" w:rsidP="00A90D71">
            <w:pPr>
              <w:spacing w:before="40" w:after="40"/>
              <w:jc w:val="center"/>
              <w:rPr>
                <w:rFonts w:ascii="Bookman Old Style" w:hAnsi="Bookman Old Style"/>
                <w:sz w:val="17"/>
                <w:szCs w:val="17"/>
              </w:rPr>
            </w:pPr>
          </w:p>
        </w:tc>
        <w:tc>
          <w:tcPr>
            <w:tcW w:w="1134" w:type="dxa"/>
            <w:vAlign w:val="center"/>
          </w:tcPr>
          <w:p w:rsidR="00B85793" w:rsidRPr="00DC422A" w:rsidRDefault="00B85793" w:rsidP="00A90D71">
            <w:pPr>
              <w:pStyle w:val="Stopka"/>
              <w:tabs>
                <w:tab w:val="clear" w:pos="4536"/>
                <w:tab w:val="clear" w:pos="9072"/>
              </w:tabs>
              <w:spacing w:before="40" w:after="40"/>
              <w:rPr>
                <w:rFonts w:ascii="Bookman Old Style" w:hAnsi="Bookman Old Style" w:cs="Arial"/>
                <w:sz w:val="17"/>
                <w:szCs w:val="17"/>
              </w:rPr>
            </w:pPr>
          </w:p>
        </w:tc>
        <w:tc>
          <w:tcPr>
            <w:tcW w:w="1418" w:type="dxa"/>
            <w:vAlign w:val="center"/>
          </w:tcPr>
          <w:p w:rsidR="00B85793" w:rsidRPr="00DC422A" w:rsidRDefault="00B85793" w:rsidP="00A90D71">
            <w:pPr>
              <w:pStyle w:val="Stopka"/>
              <w:tabs>
                <w:tab w:val="clear" w:pos="4536"/>
                <w:tab w:val="clear" w:pos="9072"/>
              </w:tabs>
              <w:spacing w:before="40" w:after="40"/>
              <w:rPr>
                <w:rFonts w:ascii="Bookman Old Style" w:hAnsi="Bookman Old Style" w:cs="Arial"/>
                <w:sz w:val="17"/>
                <w:szCs w:val="17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793" w:rsidRPr="00DC422A" w:rsidRDefault="00B85793" w:rsidP="00A90D71">
            <w:pPr>
              <w:pStyle w:val="Stopka"/>
              <w:spacing w:before="40" w:after="40"/>
              <w:rPr>
                <w:rFonts w:ascii="Bookman Old Style" w:hAnsi="Bookman Old Style" w:cs="Arial"/>
                <w:sz w:val="17"/>
                <w:szCs w:val="17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793" w:rsidRPr="00DC422A" w:rsidRDefault="00B85793" w:rsidP="00A90D71">
            <w:pPr>
              <w:spacing w:before="40" w:after="40"/>
              <w:rPr>
                <w:rFonts w:ascii="Bookman Old Style" w:hAnsi="Bookman Old Style" w:cs="Arial"/>
                <w:sz w:val="17"/>
                <w:szCs w:val="17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793" w:rsidRPr="00DC422A" w:rsidRDefault="00B85793" w:rsidP="00A90D71">
            <w:pPr>
              <w:spacing w:before="40" w:after="40"/>
              <w:rPr>
                <w:rFonts w:ascii="Bookman Old Style" w:hAnsi="Bookman Old Style" w:cs="Arial"/>
                <w:sz w:val="17"/>
                <w:szCs w:val="17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793" w:rsidRPr="00DC422A" w:rsidRDefault="00B85793" w:rsidP="00A90D71">
            <w:pPr>
              <w:spacing w:before="40" w:after="40"/>
              <w:rPr>
                <w:rFonts w:ascii="Bookman Old Style" w:hAnsi="Bookman Old Style" w:cs="Arial"/>
                <w:sz w:val="17"/>
                <w:szCs w:val="17"/>
              </w:rPr>
            </w:pPr>
          </w:p>
        </w:tc>
      </w:tr>
      <w:tr w:rsidR="00DC422A" w:rsidRPr="00DC422A" w:rsidTr="00E33C26">
        <w:trPr>
          <w:cantSplit/>
          <w:trHeight w:val="397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61EB1" w:rsidRPr="00DC422A" w:rsidRDefault="00361EB1" w:rsidP="00A90D71">
            <w:pPr>
              <w:spacing w:before="40" w:after="40"/>
              <w:jc w:val="center"/>
              <w:rPr>
                <w:rFonts w:ascii="Bookman Old Style" w:hAnsi="Bookman Old Style" w:cs="Arial"/>
                <w:sz w:val="17"/>
                <w:szCs w:val="17"/>
              </w:rPr>
            </w:pPr>
            <w:r w:rsidRPr="00DC422A">
              <w:rPr>
                <w:rFonts w:ascii="Bookman Old Style" w:hAnsi="Bookman Old Style" w:cs="Arial"/>
                <w:sz w:val="17"/>
                <w:szCs w:val="17"/>
              </w:rPr>
              <w:t>1.3*</w:t>
            </w:r>
          </w:p>
        </w:tc>
        <w:tc>
          <w:tcPr>
            <w:tcW w:w="5752" w:type="dxa"/>
            <w:shd w:val="clear" w:color="auto" w:fill="FFFFFF"/>
            <w:vAlign w:val="center"/>
          </w:tcPr>
          <w:p w:rsidR="00361EB1" w:rsidRPr="00DC422A" w:rsidRDefault="00361EB1" w:rsidP="00A90D71">
            <w:pPr>
              <w:autoSpaceDE w:val="0"/>
              <w:autoSpaceDN w:val="0"/>
              <w:adjustRightInd w:val="0"/>
              <w:spacing w:before="40" w:after="40"/>
              <w:rPr>
                <w:rFonts w:ascii="Bookman Old Style" w:hAnsi="Bookman Old Style" w:cstheme="minorHAnsi"/>
                <w:sz w:val="17"/>
                <w:szCs w:val="17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361EB1" w:rsidRPr="00DC422A" w:rsidRDefault="00361EB1" w:rsidP="00A90D71">
            <w:pPr>
              <w:spacing w:before="40" w:after="40"/>
              <w:jc w:val="center"/>
              <w:rPr>
                <w:rFonts w:ascii="Bookman Old Style" w:hAnsi="Bookman Old Style"/>
                <w:sz w:val="17"/>
                <w:szCs w:val="17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361EB1" w:rsidRPr="00DC422A" w:rsidRDefault="00361EB1" w:rsidP="00A90D71">
            <w:pPr>
              <w:spacing w:before="40" w:after="40"/>
              <w:jc w:val="center"/>
              <w:rPr>
                <w:rFonts w:ascii="Bookman Old Style" w:hAnsi="Bookman Old Style"/>
                <w:sz w:val="17"/>
                <w:szCs w:val="17"/>
              </w:rPr>
            </w:pPr>
          </w:p>
        </w:tc>
        <w:tc>
          <w:tcPr>
            <w:tcW w:w="1134" w:type="dxa"/>
            <w:vAlign w:val="center"/>
          </w:tcPr>
          <w:p w:rsidR="00361EB1" w:rsidRPr="00DC422A" w:rsidRDefault="00361EB1" w:rsidP="00A90D71">
            <w:pPr>
              <w:pStyle w:val="Stopka"/>
              <w:tabs>
                <w:tab w:val="clear" w:pos="4536"/>
                <w:tab w:val="clear" w:pos="9072"/>
              </w:tabs>
              <w:spacing w:before="40" w:after="40"/>
              <w:rPr>
                <w:rFonts w:ascii="Bookman Old Style" w:hAnsi="Bookman Old Style" w:cs="Arial"/>
                <w:sz w:val="17"/>
                <w:szCs w:val="17"/>
              </w:rPr>
            </w:pPr>
          </w:p>
        </w:tc>
        <w:tc>
          <w:tcPr>
            <w:tcW w:w="1418" w:type="dxa"/>
            <w:vAlign w:val="center"/>
          </w:tcPr>
          <w:p w:rsidR="00361EB1" w:rsidRPr="00DC422A" w:rsidRDefault="00361EB1" w:rsidP="00A90D71">
            <w:pPr>
              <w:pStyle w:val="Stopka"/>
              <w:tabs>
                <w:tab w:val="clear" w:pos="4536"/>
                <w:tab w:val="clear" w:pos="9072"/>
              </w:tabs>
              <w:spacing w:before="40" w:after="40"/>
              <w:rPr>
                <w:rFonts w:ascii="Bookman Old Style" w:hAnsi="Bookman Old Style" w:cs="Arial"/>
                <w:sz w:val="17"/>
                <w:szCs w:val="17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EB1" w:rsidRPr="00DC422A" w:rsidRDefault="00361EB1" w:rsidP="00A90D71">
            <w:pPr>
              <w:pStyle w:val="Stopka"/>
              <w:spacing w:before="40" w:after="40"/>
              <w:rPr>
                <w:rFonts w:ascii="Bookman Old Style" w:hAnsi="Bookman Old Style" w:cs="Arial"/>
                <w:sz w:val="17"/>
                <w:szCs w:val="17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EB1" w:rsidRPr="00DC422A" w:rsidRDefault="00361EB1" w:rsidP="00A90D71">
            <w:pPr>
              <w:spacing w:before="40" w:after="40"/>
              <w:rPr>
                <w:rFonts w:ascii="Bookman Old Style" w:hAnsi="Bookman Old Style" w:cs="Arial"/>
                <w:sz w:val="17"/>
                <w:szCs w:val="17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EB1" w:rsidRPr="00DC422A" w:rsidRDefault="00361EB1" w:rsidP="00A90D71">
            <w:pPr>
              <w:spacing w:before="40" w:after="40"/>
              <w:rPr>
                <w:rFonts w:ascii="Bookman Old Style" w:hAnsi="Bookman Old Style" w:cs="Arial"/>
                <w:sz w:val="17"/>
                <w:szCs w:val="17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EB1" w:rsidRPr="00DC422A" w:rsidRDefault="00361EB1" w:rsidP="00A90D71">
            <w:pPr>
              <w:spacing w:before="40" w:after="40"/>
              <w:rPr>
                <w:rFonts w:ascii="Bookman Old Style" w:hAnsi="Bookman Old Style" w:cs="Arial"/>
                <w:sz w:val="17"/>
                <w:szCs w:val="17"/>
              </w:rPr>
            </w:pPr>
          </w:p>
        </w:tc>
      </w:tr>
    </w:tbl>
    <w:p w:rsidR="00C13F60" w:rsidRPr="00DC422A" w:rsidRDefault="00C13F60" w:rsidP="00CA5861">
      <w:pPr>
        <w:rPr>
          <w:rFonts w:ascii="Bookman Old Style" w:hAnsi="Bookman Old Style" w:cs="Arial"/>
          <w:sz w:val="17"/>
          <w:szCs w:val="17"/>
        </w:rPr>
      </w:pPr>
    </w:p>
    <w:p w:rsidR="00E33C26" w:rsidRPr="00DC422A" w:rsidRDefault="00854313" w:rsidP="00CA5861">
      <w:pPr>
        <w:rPr>
          <w:rFonts w:ascii="Bookman Old Style" w:hAnsi="Bookman Old Style" w:cs="Arial"/>
          <w:sz w:val="17"/>
          <w:szCs w:val="17"/>
        </w:rPr>
      </w:pPr>
      <w:r w:rsidRPr="00DC422A">
        <w:rPr>
          <w:rFonts w:ascii="Bookman Old Style" w:hAnsi="Bookman Old Style" w:cs="Arial"/>
          <w:sz w:val="17"/>
          <w:szCs w:val="17"/>
        </w:rPr>
        <w:t xml:space="preserve">*Należy dodać taką ilość wierszy, która umożliwi wyspecyfikowanie wszystkich materiałów </w:t>
      </w:r>
      <w:r w:rsidR="00A6243F" w:rsidRPr="00DC422A">
        <w:rPr>
          <w:rFonts w:ascii="Bookman Old Style" w:hAnsi="Bookman Old Style" w:cs="Arial"/>
          <w:sz w:val="17"/>
          <w:szCs w:val="17"/>
        </w:rPr>
        <w:t>umożliwiających przygotowanie 96 próbek wg wskazanych protokołów</w:t>
      </w:r>
    </w:p>
    <w:p w:rsidR="00C13F60" w:rsidRPr="00DC422A" w:rsidRDefault="00E33C26" w:rsidP="00CA5861">
      <w:pPr>
        <w:rPr>
          <w:rFonts w:ascii="Bookman Old Style" w:hAnsi="Bookman Old Style" w:cs="Arial"/>
          <w:sz w:val="17"/>
          <w:szCs w:val="17"/>
        </w:rPr>
      </w:pPr>
      <w:r w:rsidRPr="00DC422A">
        <w:rPr>
          <w:rFonts w:ascii="Bookman Old Style" w:hAnsi="Bookman Old Style" w:cs="Arial"/>
          <w:sz w:val="17"/>
          <w:szCs w:val="17"/>
        </w:rPr>
        <w:t>** W przypadku wskazania zbiorczej jednostki miary np. opakowania/kompletu, należy podać ilość sztuk wchodzącą w dane opakowanie/komplet</w:t>
      </w:r>
      <w:r w:rsidR="00F3638C" w:rsidRPr="00DC422A">
        <w:rPr>
          <w:rFonts w:ascii="Bookman Old Style" w:hAnsi="Bookman Old Style" w:cs="Arial"/>
          <w:sz w:val="17"/>
          <w:szCs w:val="17"/>
        </w:rPr>
        <w:t xml:space="preserve"> </w:t>
      </w:r>
      <w:r w:rsidRPr="00DC422A">
        <w:rPr>
          <w:rFonts w:ascii="Bookman Old Style" w:hAnsi="Bookman Old Style" w:cs="Arial"/>
          <w:sz w:val="17"/>
          <w:szCs w:val="17"/>
        </w:rPr>
        <w:t xml:space="preserve">  </w:t>
      </w:r>
      <w:r w:rsidR="00A6243F" w:rsidRPr="00DC422A">
        <w:rPr>
          <w:rFonts w:ascii="Bookman Old Style" w:hAnsi="Bookman Old Style" w:cs="Arial"/>
          <w:sz w:val="17"/>
          <w:szCs w:val="17"/>
        </w:rPr>
        <w:t xml:space="preserve"> </w:t>
      </w:r>
    </w:p>
    <w:p w:rsidR="00C13F60" w:rsidRPr="00DC422A" w:rsidRDefault="00C13F60" w:rsidP="00CA5861">
      <w:pPr>
        <w:rPr>
          <w:rFonts w:ascii="Bookman Old Style" w:hAnsi="Bookman Old Style" w:cs="Arial"/>
          <w:sz w:val="17"/>
          <w:szCs w:val="17"/>
        </w:rPr>
      </w:pPr>
    </w:p>
    <w:p w:rsidR="00B85793" w:rsidRPr="00DC422A" w:rsidRDefault="00854313" w:rsidP="00B85793">
      <w:pPr>
        <w:jc w:val="both"/>
        <w:rPr>
          <w:rFonts w:ascii="Bookman Old Style" w:eastAsia="Calibri" w:hAnsi="Bookman Old Style" w:cs="Arial"/>
          <w:sz w:val="17"/>
          <w:szCs w:val="17"/>
          <w:lang w:eastAsia="en-US"/>
        </w:rPr>
      </w:pPr>
      <w:r w:rsidRPr="00DC422A">
        <w:rPr>
          <w:rFonts w:ascii="Bookman Old Style" w:eastAsia="Calibri" w:hAnsi="Bookman Old Style" w:cs="Arial"/>
          <w:sz w:val="17"/>
          <w:szCs w:val="17"/>
          <w:lang w:eastAsia="en-US"/>
        </w:rPr>
        <w:t xml:space="preserve">UWAGA! </w:t>
      </w:r>
    </w:p>
    <w:p w:rsidR="001916AF" w:rsidRPr="00DC422A" w:rsidRDefault="00854313" w:rsidP="001916AF">
      <w:pPr>
        <w:pStyle w:val="Akapitzlist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Bookman Old Style" w:hAnsi="Bookman Old Style" w:cs="Arial"/>
          <w:sz w:val="17"/>
          <w:szCs w:val="17"/>
        </w:rPr>
      </w:pPr>
      <w:r w:rsidRPr="00DC422A">
        <w:rPr>
          <w:rFonts w:ascii="Bookman Old Style" w:hAnsi="Bookman Old Style" w:cs="Arial"/>
          <w:sz w:val="17"/>
          <w:szCs w:val="17"/>
        </w:rPr>
        <w:t xml:space="preserve">Łączna wartość brutto w wierszu pierwszym </w:t>
      </w:r>
      <w:r w:rsidR="00B85793" w:rsidRPr="00DC422A">
        <w:rPr>
          <w:rFonts w:ascii="Bookman Old Style" w:hAnsi="Bookman Old Style" w:cs="Arial"/>
          <w:sz w:val="17"/>
          <w:szCs w:val="17"/>
        </w:rPr>
        <w:t xml:space="preserve">ma </w:t>
      </w:r>
      <w:r w:rsidRPr="00DC422A">
        <w:rPr>
          <w:rFonts w:ascii="Bookman Old Style" w:hAnsi="Bookman Old Style" w:cs="Arial"/>
          <w:sz w:val="17"/>
          <w:szCs w:val="17"/>
        </w:rPr>
        <w:t>stanowi</w:t>
      </w:r>
      <w:r w:rsidR="00B85793" w:rsidRPr="00DC422A">
        <w:rPr>
          <w:rFonts w:ascii="Bookman Old Style" w:hAnsi="Bookman Old Style" w:cs="Arial"/>
          <w:sz w:val="17"/>
          <w:szCs w:val="17"/>
        </w:rPr>
        <w:t>ć</w:t>
      </w:r>
      <w:r w:rsidRPr="00DC422A">
        <w:rPr>
          <w:rFonts w:ascii="Bookman Old Style" w:hAnsi="Bookman Old Style" w:cs="Arial"/>
          <w:sz w:val="17"/>
          <w:szCs w:val="17"/>
        </w:rPr>
        <w:t xml:space="preserve"> sumę wartości elementów określonych w pkt 1.1-1</w:t>
      </w:r>
      <w:r w:rsidR="00B85793" w:rsidRPr="00DC422A">
        <w:rPr>
          <w:rFonts w:ascii="Bookman Old Style" w:hAnsi="Bookman Old Style" w:cs="Arial"/>
          <w:sz w:val="17"/>
          <w:szCs w:val="17"/>
        </w:rPr>
        <w:t>…..</w:t>
      </w:r>
      <w:r w:rsidRPr="00DC422A">
        <w:rPr>
          <w:rFonts w:ascii="Bookman Old Style" w:hAnsi="Bookman Old Style" w:cs="Arial"/>
          <w:sz w:val="17"/>
          <w:szCs w:val="17"/>
        </w:rPr>
        <w:t>.</w:t>
      </w:r>
      <w:r w:rsidR="00B85793" w:rsidRPr="00DC422A">
        <w:rPr>
          <w:rFonts w:ascii="Bookman Old Style" w:hAnsi="Bookman Old Style" w:cs="Arial"/>
          <w:sz w:val="17"/>
          <w:szCs w:val="17"/>
        </w:rPr>
        <w:t>/zgodnie z ilością wierszy/</w:t>
      </w:r>
      <w:r w:rsidRPr="00DC422A">
        <w:rPr>
          <w:rFonts w:ascii="Bookman Old Style" w:hAnsi="Bookman Old Style" w:cs="Arial"/>
          <w:sz w:val="17"/>
          <w:szCs w:val="17"/>
        </w:rPr>
        <w:t xml:space="preserve"> tabeli powyżej.  </w:t>
      </w:r>
    </w:p>
    <w:p w:rsidR="00B85793" w:rsidRPr="00DC422A" w:rsidRDefault="00B85793" w:rsidP="00361EB1">
      <w:pPr>
        <w:pStyle w:val="Akapitzlist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Bookman Old Style" w:hAnsi="Bookman Old Style" w:cs="Arial"/>
          <w:sz w:val="17"/>
          <w:szCs w:val="17"/>
        </w:rPr>
      </w:pPr>
      <w:r w:rsidRPr="00DC422A">
        <w:rPr>
          <w:rFonts w:ascii="Bookman Old Style" w:hAnsi="Bookman Old Style" w:cs="Arial"/>
          <w:sz w:val="17"/>
          <w:szCs w:val="17"/>
        </w:rPr>
        <w:t>Wykonawca zobowiązany jest do podania cen według cen katalogowych aktua</w:t>
      </w:r>
      <w:r w:rsidR="00361EB1" w:rsidRPr="00DC422A">
        <w:rPr>
          <w:rFonts w:ascii="Bookman Old Style" w:hAnsi="Bookman Old Style" w:cs="Arial"/>
          <w:sz w:val="17"/>
          <w:szCs w:val="17"/>
        </w:rPr>
        <w:t xml:space="preserve">lnych na dzień składania ofert. </w:t>
      </w:r>
      <w:r w:rsidRPr="00DC422A">
        <w:rPr>
          <w:rFonts w:ascii="Bookman Old Style" w:hAnsi="Bookman Old Style" w:cs="Arial"/>
          <w:sz w:val="17"/>
          <w:szCs w:val="17"/>
        </w:rPr>
        <w:t xml:space="preserve">W celu weryfikacji </w:t>
      </w:r>
      <w:r w:rsidR="00361EB1" w:rsidRPr="00DC422A">
        <w:rPr>
          <w:rFonts w:ascii="Bookman Old Style" w:hAnsi="Bookman Old Style" w:cs="Arial"/>
          <w:sz w:val="17"/>
          <w:szCs w:val="17"/>
        </w:rPr>
        <w:t xml:space="preserve">tego </w:t>
      </w:r>
      <w:r w:rsidRPr="00DC422A">
        <w:rPr>
          <w:rFonts w:ascii="Bookman Old Style" w:hAnsi="Bookman Old Style" w:cs="Arial"/>
          <w:sz w:val="17"/>
          <w:szCs w:val="17"/>
        </w:rPr>
        <w:t>wymagania</w:t>
      </w:r>
      <w:r w:rsidR="00786A9A" w:rsidRPr="00DC422A">
        <w:rPr>
          <w:rFonts w:ascii="Bookman Old Style" w:hAnsi="Bookman Old Style" w:cs="Arial"/>
          <w:sz w:val="17"/>
          <w:szCs w:val="17"/>
        </w:rPr>
        <w:t xml:space="preserve"> </w:t>
      </w:r>
      <w:r w:rsidRPr="00DC422A">
        <w:rPr>
          <w:rFonts w:ascii="Bookman Old Style" w:hAnsi="Bookman Old Style" w:cs="Arial"/>
          <w:sz w:val="17"/>
          <w:szCs w:val="17"/>
        </w:rPr>
        <w:t>Wykonawca zobowiązany jest do załączenia do oferty katalogu</w:t>
      </w:r>
      <w:r w:rsidR="00335369" w:rsidRPr="00DC422A">
        <w:rPr>
          <w:rFonts w:ascii="Bookman Old Style" w:hAnsi="Bookman Old Style" w:cs="Arial"/>
          <w:sz w:val="17"/>
          <w:szCs w:val="17"/>
        </w:rPr>
        <w:t>/cennika</w:t>
      </w:r>
      <w:r w:rsidRPr="00DC422A">
        <w:rPr>
          <w:rFonts w:ascii="Bookman Old Style" w:hAnsi="Bookman Old Style" w:cs="Arial"/>
          <w:sz w:val="17"/>
          <w:szCs w:val="17"/>
        </w:rPr>
        <w:t xml:space="preserve"> </w:t>
      </w:r>
      <w:r w:rsidR="00335369" w:rsidRPr="00DC422A">
        <w:rPr>
          <w:rFonts w:ascii="Bookman Old Style" w:hAnsi="Bookman Old Style" w:cs="Arial"/>
          <w:sz w:val="17"/>
          <w:szCs w:val="17"/>
        </w:rPr>
        <w:t xml:space="preserve">oferowanych </w:t>
      </w:r>
      <w:r w:rsidR="00C72FAF" w:rsidRPr="00DC422A">
        <w:rPr>
          <w:rFonts w:ascii="Bookman Old Style" w:hAnsi="Bookman Old Style" w:cs="Arial"/>
          <w:sz w:val="17"/>
          <w:szCs w:val="17"/>
        </w:rPr>
        <w:t xml:space="preserve">materiałów </w:t>
      </w:r>
      <w:r w:rsidR="00335369" w:rsidRPr="00DC422A">
        <w:rPr>
          <w:rFonts w:ascii="Bookman Old Style" w:hAnsi="Bookman Old Style" w:cs="Arial"/>
          <w:sz w:val="17"/>
          <w:szCs w:val="17"/>
        </w:rPr>
        <w:t>zużywalnych.</w:t>
      </w:r>
    </w:p>
    <w:bookmarkEnd w:id="0"/>
    <w:p w:rsidR="00D11251" w:rsidRDefault="00D11251" w:rsidP="008C4D1B">
      <w:pPr>
        <w:rPr>
          <w:rFonts w:ascii="Bookman Old Style" w:hAnsi="Bookman Old Style" w:cs="Arial"/>
          <w:i/>
          <w:sz w:val="16"/>
          <w:szCs w:val="16"/>
        </w:rPr>
      </w:pPr>
    </w:p>
    <w:p w:rsidR="00361EB1" w:rsidRPr="00CA5861" w:rsidRDefault="00361EB1" w:rsidP="008C4D1B">
      <w:pPr>
        <w:rPr>
          <w:rFonts w:ascii="Bookman Old Style" w:hAnsi="Bookman Old Style" w:cs="Arial"/>
          <w:i/>
          <w:sz w:val="16"/>
          <w:szCs w:val="16"/>
        </w:rPr>
      </w:pPr>
    </w:p>
    <w:p w:rsidR="00F94781" w:rsidRDefault="008C4D1B" w:rsidP="00361EB1">
      <w:pPr>
        <w:rPr>
          <w:rFonts w:ascii="Bookman Old Style" w:hAnsi="Bookman Old Style" w:cs="Arial"/>
          <w:i/>
          <w:sz w:val="16"/>
          <w:szCs w:val="16"/>
        </w:rPr>
      </w:pPr>
      <w:r w:rsidRPr="00CA5861">
        <w:rPr>
          <w:rFonts w:ascii="Bookman Old Style" w:hAnsi="Bookman Old Style" w:cs="Arial"/>
          <w:i/>
          <w:sz w:val="16"/>
          <w:szCs w:val="16"/>
        </w:rPr>
        <w:t>data _____________________</w:t>
      </w:r>
      <w:r w:rsidR="00361EB1">
        <w:rPr>
          <w:rFonts w:ascii="Bookman Old Style" w:hAnsi="Bookman Old Style" w:cs="Arial"/>
          <w:i/>
          <w:sz w:val="16"/>
          <w:szCs w:val="16"/>
        </w:rPr>
        <w:tab/>
      </w:r>
      <w:r w:rsidR="00361EB1">
        <w:rPr>
          <w:rFonts w:ascii="Bookman Old Style" w:hAnsi="Bookman Old Style" w:cs="Arial"/>
          <w:i/>
          <w:sz w:val="16"/>
          <w:szCs w:val="16"/>
        </w:rPr>
        <w:tab/>
      </w:r>
      <w:r w:rsidR="00361EB1">
        <w:rPr>
          <w:rFonts w:ascii="Bookman Old Style" w:hAnsi="Bookman Old Style" w:cs="Arial"/>
          <w:i/>
          <w:sz w:val="16"/>
          <w:szCs w:val="16"/>
        </w:rPr>
        <w:tab/>
      </w:r>
      <w:r w:rsidR="00361EB1">
        <w:rPr>
          <w:rFonts w:ascii="Bookman Old Style" w:hAnsi="Bookman Old Style" w:cs="Arial"/>
          <w:i/>
          <w:sz w:val="16"/>
          <w:szCs w:val="16"/>
        </w:rPr>
        <w:tab/>
      </w:r>
    </w:p>
    <w:p w:rsidR="008C4D1B" w:rsidRPr="00CA5861" w:rsidRDefault="008C4D1B" w:rsidP="00F94781">
      <w:pPr>
        <w:ind w:left="3540" w:firstLine="708"/>
        <w:rPr>
          <w:rFonts w:ascii="Bookman Old Style" w:hAnsi="Bookman Old Style" w:cs="Arial"/>
          <w:i/>
          <w:sz w:val="16"/>
          <w:szCs w:val="16"/>
        </w:rPr>
      </w:pPr>
      <w:r w:rsidRPr="00CA5861">
        <w:rPr>
          <w:rFonts w:ascii="Bookman Old Style" w:hAnsi="Bookman Old Style" w:cs="Arial"/>
          <w:i/>
          <w:sz w:val="16"/>
          <w:szCs w:val="16"/>
        </w:rPr>
        <w:t>_____________________________________________________________________________________________________________________</w:t>
      </w:r>
    </w:p>
    <w:p w:rsidR="008C4D1B" w:rsidRPr="00CA5861" w:rsidRDefault="008C4D1B" w:rsidP="008C4D1B">
      <w:pPr>
        <w:ind w:left="3540"/>
        <w:jc w:val="center"/>
        <w:rPr>
          <w:rFonts w:ascii="Bookman Old Style" w:hAnsi="Bookman Old Style" w:cs="Arial"/>
          <w:i/>
          <w:iCs/>
          <w:sz w:val="16"/>
          <w:szCs w:val="16"/>
        </w:rPr>
      </w:pPr>
      <w:r w:rsidRPr="00CA5861">
        <w:rPr>
          <w:rFonts w:ascii="Bookman Old Style" w:hAnsi="Bookman Old Style" w:cs="Arial"/>
          <w:i/>
          <w:iCs/>
          <w:sz w:val="16"/>
          <w:szCs w:val="16"/>
        </w:rPr>
        <w:t xml:space="preserve">dokument należy podpisać kwalifikowanym podpisem elektronicznym przez osobę(y) uprawnioną(e) </w:t>
      </w:r>
    </w:p>
    <w:p w:rsidR="008C4D1B" w:rsidRPr="00CA5861" w:rsidRDefault="008C4D1B" w:rsidP="008C4D1B">
      <w:pPr>
        <w:ind w:left="3540"/>
        <w:jc w:val="center"/>
        <w:rPr>
          <w:rFonts w:ascii="Bookman Old Style" w:hAnsi="Bookman Old Style" w:cs="Arial"/>
          <w:i/>
          <w:iCs/>
          <w:sz w:val="16"/>
          <w:szCs w:val="16"/>
        </w:rPr>
      </w:pPr>
      <w:r w:rsidRPr="00CA5861">
        <w:rPr>
          <w:rFonts w:ascii="Bookman Old Style" w:hAnsi="Bookman Old Style" w:cs="Arial"/>
          <w:i/>
          <w:iCs/>
          <w:sz w:val="16"/>
          <w:szCs w:val="16"/>
        </w:rPr>
        <w:t>do składania oświadczeń woli w imieniu Wykonawcy, zgodnie z formą reprezentacji Wykonawcy</w:t>
      </w:r>
    </w:p>
    <w:p w:rsidR="00B319AE" w:rsidRPr="00CA5861" w:rsidRDefault="008C4D1B" w:rsidP="00CF4B25">
      <w:pPr>
        <w:ind w:left="3540"/>
        <w:jc w:val="center"/>
        <w:rPr>
          <w:rFonts w:ascii="Bookman Old Style" w:hAnsi="Bookman Old Style"/>
        </w:rPr>
      </w:pPr>
      <w:r w:rsidRPr="00CA5861">
        <w:rPr>
          <w:rFonts w:ascii="Bookman Old Style" w:hAnsi="Bookman Old Style" w:cs="Arial"/>
          <w:i/>
          <w:iCs/>
          <w:sz w:val="16"/>
          <w:szCs w:val="16"/>
        </w:rPr>
        <w:t>określoną w dokumencie rejestracyjnym (ewidencyjnym) właściwym dla formy organizacyjnej Wykonawcy lub pełnomocnika</w:t>
      </w:r>
    </w:p>
    <w:sectPr w:rsidR="00B319AE" w:rsidRPr="00CA5861" w:rsidSect="00D40935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3495" w:rsidRDefault="00303495" w:rsidP="00846BCA">
      <w:r>
        <w:separator/>
      </w:r>
    </w:p>
  </w:endnote>
  <w:endnote w:type="continuationSeparator" w:id="0">
    <w:p w:rsidR="00303495" w:rsidRDefault="00303495" w:rsidP="00846B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DB0" w:rsidRDefault="000C3DB0" w:rsidP="000C3DB0">
    <w:pPr>
      <w:jc w:val="center"/>
      <w:rPr>
        <w:rFonts w:ascii="Arial" w:hAnsi="Arial" w:cs="Arial"/>
        <w:i/>
        <w:sz w:val="18"/>
        <w:szCs w:val="18"/>
      </w:rPr>
    </w:pPr>
  </w:p>
  <w:p w:rsidR="00D40935" w:rsidRDefault="000C3DB0" w:rsidP="00D40935">
    <w:pPr>
      <w:jc w:val="center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Projekt p</w:t>
    </w:r>
    <w:r w:rsidRPr="000C3DB0">
      <w:rPr>
        <w:rFonts w:ascii="Arial" w:hAnsi="Arial" w:cs="Arial"/>
        <w:i/>
        <w:sz w:val="18"/>
        <w:szCs w:val="18"/>
      </w:rPr>
      <w:t>n. „</w:t>
    </w:r>
    <w:proofErr w:type="spellStart"/>
    <w:r w:rsidRPr="000C3DB0">
      <w:rPr>
        <w:rFonts w:ascii="Arial" w:hAnsi="Arial" w:cs="Arial"/>
        <w:i/>
        <w:sz w:val="18"/>
        <w:szCs w:val="18"/>
      </w:rPr>
      <w:t>ECBiG</w:t>
    </w:r>
    <w:proofErr w:type="spellEnd"/>
    <w:r w:rsidRPr="000C3DB0">
      <w:rPr>
        <w:rFonts w:ascii="Arial" w:hAnsi="Arial" w:cs="Arial"/>
        <w:i/>
        <w:sz w:val="18"/>
        <w:szCs w:val="18"/>
      </w:rPr>
      <w:t xml:space="preserve"> – Europejskie Centrum </w:t>
    </w:r>
    <w:proofErr w:type="spellStart"/>
    <w:r w:rsidRPr="000C3DB0">
      <w:rPr>
        <w:rFonts w:ascii="Arial" w:hAnsi="Arial" w:cs="Arial"/>
        <w:i/>
        <w:sz w:val="18"/>
        <w:szCs w:val="18"/>
      </w:rPr>
      <w:t>Bioinformatyki</w:t>
    </w:r>
    <w:proofErr w:type="spellEnd"/>
    <w:r w:rsidRPr="000C3DB0">
      <w:rPr>
        <w:rFonts w:ascii="Arial" w:hAnsi="Arial" w:cs="Arial"/>
        <w:i/>
        <w:sz w:val="18"/>
        <w:szCs w:val="18"/>
      </w:rPr>
      <w:t xml:space="preserve"> i Genomiki – </w:t>
    </w:r>
    <w:proofErr w:type="spellStart"/>
    <w:r w:rsidRPr="000C3DB0">
      <w:rPr>
        <w:rFonts w:ascii="Arial" w:hAnsi="Arial" w:cs="Arial"/>
        <w:i/>
        <w:sz w:val="18"/>
        <w:szCs w:val="18"/>
      </w:rPr>
      <w:t>MOSAIC</w:t>
    </w:r>
    <w:proofErr w:type="spellEnd"/>
    <w:r>
      <w:rPr>
        <w:rFonts w:ascii="Arial" w:hAnsi="Arial" w:cs="Arial"/>
        <w:i/>
        <w:sz w:val="18"/>
        <w:szCs w:val="18"/>
      </w:rPr>
      <w:t xml:space="preserve"> </w:t>
    </w:r>
    <w:r w:rsidRPr="000C3DB0">
      <w:rPr>
        <w:rFonts w:ascii="Arial" w:hAnsi="Arial" w:cs="Arial"/>
        <w:i/>
        <w:sz w:val="18"/>
        <w:szCs w:val="18"/>
      </w:rPr>
      <w:t xml:space="preserve">” </w:t>
    </w:r>
  </w:p>
  <w:p w:rsidR="00D40935" w:rsidRDefault="000C3DB0" w:rsidP="00D40935">
    <w:pPr>
      <w:jc w:val="center"/>
      <w:rPr>
        <w:rFonts w:ascii="Arial" w:hAnsi="Arial" w:cs="Arial"/>
        <w:i/>
        <w:sz w:val="18"/>
        <w:szCs w:val="18"/>
      </w:rPr>
    </w:pPr>
    <w:r w:rsidRPr="000C3DB0">
      <w:rPr>
        <w:rFonts w:ascii="Arial" w:hAnsi="Arial" w:cs="Arial"/>
        <w:i/>
        <w:sz w:val="18"/>
        <w:szCs w:val="18"/>
      </w:rPr>
      <w:t xml:space="preserve">jest współfinansowany przez Unię Europejską ze środków Europejskiego Funduszu Rozwoju Regionalnego w ramach </w:t>
    </w:r>
  </w:p>
  <w:p w:rsidR="000C3DB0" w:rsidRDefault="000C3DB0" w:rsidP="00D40935">
    <w:pPr>
      <w:jc w:val="center"/>
      <w:rPr>
        <w:rFonts w:ascii="Arial" w:hAnsi="Arial" w:cs="Arial"/>
        <w:i/>
        <w:sz w:val="18"/>
        <w:szCs w:val="18"/>
      </w:rPr>
    </w:pPr>
    <w:r w:rsidRPr="000C3DB0">
      <w:rPr>
        <w:rFonts w:ascii="Arial" w:hAnsi="Arial" w:cs="Arial"/>
        <w:i/>
        <w:sz w:val="18"/>
        <w:szCs w:val="18"/>
      </w:rPr>
      <w:t>Programu Operacyjnego Inteligentny Rozwój na lata 2014-2020.</w:t>
    </w:r>
  </w:p>
  <w:p w:rsidR="008C4D1B" w:rsidRPr="000C3DB0" w:rsidRDefault="008C4D1B" w:rsidP="00D40935">
    <w:pPr>
      <w:jc w:val="center"/>
      <w:rPr>
        <w:rFonts w:ascii="Arial" w:hAnsi="Arial" w:cs="Arial"/>
        <w:i/>
        <w:sz w:val="18"/>
        <w:szCs w:val="18"/>
      </w:rPr>
    </w:pPr>
  </w:p>
  <w:p w:rsidR="00846BCA" w:rsidRPr="008C4D1B" w:rsidRDefault="008C4D1B" w:rsidP="008C4D1B">
    <w:pPr>
      <w:tabs>
        <w:tab w:val="center" w:pos="4536"/>
        <w:tab w:val="right" w:pos="9072"/>
      </w:tabs>
      <w:jc w:val="center"/>
      <w:rPr>
        <w:rFonts w:ascii="Bookman Old Style" w:hAnsi="Bookman Old Style"/>
        <w:sz w:val="16"/>
        <w:szCs w:val="16"/>
      </w:rPr>
    </w:pPr>
    <w:r w:rsidRPr="008C4D1B">
      <w:rPr>
        <w:rFonts w:ascii="Bookman Old Style" w:hAnsi="Bookman Old Style"/>
        <w:sz w:val="16"/>
        <w:szCs w:val="16"/>
      </w:rPr>
      <w:t xml:space="preserve">str. </w:t>
    </w:r>
    <w:r w:rsidRPr="008C4D1B">
      <w:rPr>
        <w:rFonts w:ascii="Bookman Old Style" w:hAnsi="Bookman Old Style"/>
        <w:bCs/>
        <w:sz w:val="16"/>
        <w:szCs w:val="16"/>
      </w:rPr>
      <w:fldChar w:fldCharType="begin"/>
    </w:r>
    <w:r w:rsidRPr="008C4D1B">
      <w:rPr>
        <w:rFonts w:ascii="Bookman Old Style" w:hAnsi="Bookman Old Style"/>
        <w:bCs/>
        <w:sz w:val="16"/>
        <w:szCs w:val="16"/>
      </w:rPr>
      <w:instrText>PAGE</w:instrText>
    </w:r>
    <w:r w:rsidRPr="008C4D1B">
      <w:rPr>
        <w:rFonts w:ascii="Bookman Old Style" w:hAnsi="Bookman Old Style"/>
        <w:bCs/>
        <w:sz w:val="16"/>
        <w:szCs w:val="16"/>
      </w:rPr>
      <w:fldChar w:fldCharType="separate"/>
    </w:r>
    <w:r w:rsidR="003D0DD8">
      <w:rPr>
        <w:rFonts w:ascii="Bookman Old Style" w:hAnsi="Bookman Old Style"/>
        <w:bCs/>
        <w:noProof/>
        <w:sz w:val="16"/>
        <w:szCs w:val="16"/>
      </w:rPr>
      <w:t>6</w:t>
    </w:r>
    <w:r w:rsidRPr="008C4D1B">
      <w:rPr>
        <w:rFonts w:ascii="Bookman Old Style" w:hAnsi="Bookman Old Style"/>
        <w:bCs/>
        <w:sz w:val="16"/>
        <w:szCs w:val="16"/>
      </w:rPr>
      <w:fldChar w:fldCharType="end"/>
    </w:r>
    <w:r w:rsidRPr="008C4D1B">
      <w:rPr>
        <w:rFonts w:ascii="Bookman Old Style" w:hAnsi="Bookman Old Style"/>
        <w:sz w:val="16"/>
        <w:szCs w:val="16"/>
      </w:rPr>
      <w:t xml:space="preserve"> / </w:t>
    </w:r>
    <w:r w:rsidRPr="008C4D1B">
      <w:rPr>
        <w:rFonts w:ascii="Bookman Old Style" w:hAnsi="Bookman Old Style"/>
        <w:bCs/>
        <w:sz w:val="16"/>
        <w:szCs w:val="16"/>
      </w:rPr>
      <w:fldChar w:fldCharType="begin"/>
    </w:r>
    <w:r w:rsidRPr="008C4D1B">
      <w:rPr>
        <w:rFonts w:ascii="Bookman Old Style" w:hAnsi="Bookman Old Style"/>
        <w:bCs/>
        <w:sz w:val="16"/>
        <w:szCs w:val="16"/>
      </w:rPr>
      <w:instrText>NUMPAGES</w:instrText>
    </w:r>
    <w:r w:rsidRPr="008C4D1B">
      <w:rPr>
        <w:rFonts w:ascii="Bookman Old Style" w:hAnsi="Bookman Old Style"/>
        <w:bCs/>
        <w:sz w:val="16"/>
        <w:szCs w:val="16"/>
      </w:rPr>
      <w:fldChar w:fldCharType="separate"/>
    </w:r>
    <w:r w:rsidR="003D0DD8">
      <w:rPr>
        <w:rFonts w:ascii="Bookman Old Style" w:hAnsi="Bookman Old Style"/>
        <w:bCs/>
        <w:noProof/>
        <w:sz w:val="16"/>
        <w:szCs w:val="16"/>
      </w:rPr>
      <w:t>7</w:t>
    </w:r>
    <w:r w:rsidRPr="008C4D1B">
      <w:rPr>
        <w:rFonts w:ascii="Bookman Old Style" w:hAnsi="Bookman Old Style"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3495" w:rsidRDefault="00303495" w:rsidP="00846BCA">
      <w:r>
        <w:separator/>
      </w:r>
    </w:p>
  </w:footnote>
  <w:footnote w:type="continuationSeparator" w:id="0">
    <w:p w:rsidR="00303495" w:rsidRDefault="00303495" w:rsidP="00846B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BCA" w:rsidRDefault="00846BCA" w:rsidP="00D40935">
    <w:pPr>
      <w:pStyle w:val="Nagwek"/>
      <w:jc w:val="center"/>
    </w:pPr>
    <w:r>
      <w:rPr>
        <w:noProof/>
      </w:rPr>
      <w:drawing>
        <wp:inline distT="0" distB="0" distL="0" distR="0">
          <wp:extent cx="5760720" cy="792480"/>
          <wp:effectExtent l="0" t="0" r="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_POIR_poziom_pl-1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B1FDF" w:rsidRPr="00065797" w:rsidRDefault="00EB1FDF" w:rsidP="00EB1FDF">
    <w:pPr>
      <w:keepNext/>
      <w:pBdr>
        <w:bottom w:val="single" w:sz="12" w:space="0" w:color="auto"/>
      </w:pBdr>
      <w:outlineLvl w:val="1"/>
      <w:rPr>
        <w:rFonts w:ascii="Bookman Old Style" w:hAnsi="Bookman Old Style" w:cs="Arial"/>
        <w:b/>
        <w:i/>
        <w:color w:val="000000"/>
        <w:sz w:val="16"/>
        <w:szCs w:val="16"/>
      </w:rPr>
    </w:pPr>
    <w:bookmarkStart w:id="1" w:name="OLE_LINK5"/>
    <w:bookmarkStart w:id="2" w:name="OLE_LINK6"/>
    <w:r w:rsidRPr="00065797">
      <w:rPr>
        <w:rFonts w:ascii="Bookman Old Style" w:hAnsi="Bookman Old Style" w:cs="Arial"/>
        <w:i/>
        <w:sz w:val="16"/>
        <w:szCs w:val="16"/>
      </w:rPr>
      <w:t xml:space="preserve">Numer referencyjny nadany sprawie przez Zamawiającego </w:t>
    </w:r>
    <w:r w:rsidR="008C4D1B">
      <w:rPr>
        <w:rFonts w:ascii="Bookman Old Style" w:hAnsi="Bookman Old Style" w:cs="Arial"/>
        <w:b/>
        <w:i/>
        <w:color w:val="000000"/>
        <w:sz w:val="16"/>
        <w:szCs w:val="16"/>
      </w:rPr>
      <w:t>DO/DZ</w:t>
    </w:r>
    <w:r w:rsidRPr="00065797">
      <w:rPr>
        <w:rFonts w:ascii="Bookman Old Style" w:hAnsi="Bookman Old Style" w:cs="Arial"/>
        <w:b/>
        <w:i/>
        <w:color w:val="000000"/>
        <w:sz w:val="16"/>
        <w:szCs w:val="16"/>
      </w:rPr>
      <w:t>-381-</w:t>
    </w:r>
    <w:r w:rsidR="008C4D1B">
      <w:rPr>
        <w:rFonts w:ascii="Bookman Old Style" w:hAnsi="Bookman Old Style" w:cs="Arial"/>
        <w:b/>
        <w:i/>
        <w:color w:val="000000"/>
        <w:sz w:val="16"/>
        <w:szCs w:val="16"/>
      </w:rPr>
      <w:t>1-</w:t>
    </w:r>
    <w:r w:rsidR="00202C3F">
      <w:rPr>
        <w:rFonts w:ascii="Bookman Old Style" w:hAnsi="Bookman Old Style" w:cs="Arial"/>
        <w:b/>
        <w:i/>
        <w:color w:val="000000"/>
        <w:sz w:val="16"/>
        <w:szCs w:val="16"/>
      </w:rPr>
      <w:t>2</w:t>
    </w:r>
    <w:r w:rsidR="008C4D1B">
      <w:rPr>
        <w:rFonts w:ascii="Bookman Old Style" w:hAnsi="Bookman Old Style" w:cs="Arial"/>
        <w:b/>
        <w:i/>
        <w:color w:val="000000"/>
        <w:sz w:val="16"/>
        <w:szCs w:val="16"/>
      </w:rPr>
      <w:t>3/22</w:t>
    </w:r>
    <w:r w:rsidRPr="00065797">
      <w:rPr>
        <w:rFonts w:ascii="Bookman Old Style" w:hAnsi="Bookman Old Style" w:cs="Arial"/>
        <w:b/>
        <w:i/>
        <w:color w:val="000000"/>
        <w:sz w:val="16"/>
        <w:szCs w:val="16"/>
      </w:rPr>
      <w:t xml:space="preserve">     </w:t>
    </w:r>
  </w:p>
  <w:p w:rsidR="00EB1FDF" w:rsidRPr="00065797" w:rsidRDefault="00EB1FDF" w:rsidP="00EB1FDF">
    <w:pPr>
      <w:keepNext/>
      <w:pBdr>
        <w:bottom w:val="single" w:sz="12" w:space="0" w:color="auto"/>
      </w:pBdr>
      <w:jc w:val="right"/>
      <w:outlineLvl w:val="1"/>
      <w:rPr>
        <w:rFonts w:ascii="Bookman Old Style" w:hAnsi="Bookman Old Style" w:cs="Arial"/>
        <w:i/>
        <w:sz w:val="16"/>
        <w:szCs w:val="16"/>
      </w:rPr>
    </w:pPr>
    <w:r w:rsidRPr="00065797">
      <w:rPr>
        <w:rFonts w:ascii="Bookman Old Style" w:hAnsi="Bookman Old Style" w:cs="Arial"/>
        <w:b/>
        <w:i/>
        <w:color w:val="000000"/>
        <w:sz w:val="16"/>
        <w:szCs w:val="16"/>
      </w:rPr>
      <w:t xml:space="preserve">     </w:t>
    </w:r>
    <w:r>
      <w:rPr>
        <w:rFonts w:ascii="Bookman Old Style" w:hAnsi="Bookman Old Style" w:cs="Arial"/>
        <w:i/>
        <w:sz w:val="16"/>
        <w:szCs w:val="16"/>
      </w:rPr>
      <w:t xml:space="preserve">Załącznik nr </w:t>
    </w:r>
    <w:r w:rsidR="00202C3F">
      <w:rPr>
        <w:rFonts w:ascii="Bookman Old Style" w:hAnsi="Bookman Old Style" w:cs="Arial"/>
        <w:i/>
        <w:sz w:val="16"/>
        <w:szCs w:val="16"/>
      </w:rPr>
      <w:t>2</w:t>
    </w:r>
    <w:r w:rsidR="008C4D1B">
      <w:rPr>
        <w:rFonts w:ascii="Bookman Old Style" w:hAnsi="Bookman Old Style" w:cs="Arial"/>
        <w:i/>
        <w:sz w:val="16"/>
        <w:szCs w:val="16"/>
      </w:rPr>
      <w:t xml:space="preserve"> </w:t>
    </w:r>
    <w:r w:rsidRPr="00065797">
      <w:rPr>
        <w:rFonts w:ascii="Bookman Old Style" w:hAnsi="Bookman Old Style" w:cs="Arial"/>
        <w:i/>
        <w:sz w:val="16"/>
        <w:szCs w:val="16"/>
      </w:rPr>
      <w:t xml:space="preserve">do </w:t>
    </w:r>
    <w:proofErr w:type="spellStart"/>
    <w:r w:rsidRPr="00065797">
      <w:rPr>
        <w:rFonts w:ascii="Bookman Old Style" w:hAnsi="Bookman Old Style" w:cs="Arial"/>
        <w:i/>
        <w:sz w:val="16"/>
        <w:szCs w:val="16"/>
      </w:rPr>
      <w:t>SWZ</w:t>
    </w:r>
    <w:proofErr w:type="spellEnd"/>
    <w:r w:rsidRPr="00065797">
      <w:rPr>
        <w:rFonts w:ascii="Bookman Old Style" w:hAnsi="Bookman Old Style" w:cs="Arial"/>
        <w:i/>
        <w:sz w:val="16"/>
        <w:szCs w:val="16"/>
      </w:rPr>
      <w:t xml:space="preserve">  </w:t>
    </w:r>
  </w:p>
  <w:p w:rsidR="00EB1FDF" w:rsidRPr="004229F4" w:rsidRDefault="00EB1FDF" w:rsidP="00EB1FDF">
    <w:pPr>
      <w:keepNext/>
      <w:pBdr>
        <w:bottom w:val="single" w:sz="12" w:space="0" w:color="auto"/>
      </w:pBdr>
      <w:outlineLvl w:val="1"/>
      <w:rPr>
        <w:rFonts w:ascii="Calibri" w:hAnsi="Calibri" w:cs="Arial"/>
        <w:i/>
        <w:color w:val="000000"/>
        <w:sz w:val="18"/>
        <w:szCs w:val="18"/>
      </w:rPr>
    </w:pPr>
    <w:r w:rsidRPr="004229F4">
      <w:rPr>
        <w:rFonts w:ascii="Calibri" w:hAnsi="Calibri" w:cs="Arial"/>
        <w:i/>
        <w:sz w:val="18"/>
        <w:szCs w:val="18"/>
      </w:rPr>
      <w:t xml:space="preserve"> </w:t>
    </w:r>
  </w:p>
  <w:bookmarkEnd w:id="1"/>
  <w:bookmarkEnd w:id="2"/>
  <w:p w:rsidR="00846BCA" w:rsidRDefault="00846BC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93F48"/>
    <w:multiLevelType w:val="hybridMultilevel"/>
    <w:tmpl w:val="0218D5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BF60F5"/>
    <w:multiLevelType w:val="hybridMultilevel"/>
    <w:tmpl w:val="AE84AE36"/>
    <w:lvl w:ilvl="0" w:tplc="3A761B42">
      <w:start w:val="1"/>
      <w:numFmt w:val="bullet"/>
      <w:lvlText w:val=""/>
      <w:lvlJc w:val="left"/>
      <w:pPr>
        <w:ind w:left="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" w15:restartNumberingAfterBreak="0">
    <w:nsid w:val="32B036A8"/>
    <w:multiLevelType w:val="hybridMultilevel"/>
    <w:tmpl w:val="CA7EF0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4C734C"/>
    <w:multiLevelType w:val="hybridMultilevel"/>
    <w:tmpl w:val="7DA8FD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B27759"/>
    <w:multiLevelType w:val="hybridMultilevel"/>
    <w:tmpl w:val="1226BFA4"/>
    <w:lvl w:ilvl="0" w:tplc="E0EE909E">
      <w:start w:val="1"/>
      <w:numFmt w:val="decimal"/>
      <w:lvlText w:val="%1."/>
      <w:lvlJc w:val="left"/>
      <w:pPr>
        <w:ind w:left="720" w:hanging="360"/>
      </w:pPr>
      <w:rPr>
        <w:rFonts w:ascii="Bookman Old Style" w:hAnsi="Bookman Old Style" w:hint="default"/>
        <w:b w:val="0"/>
        <w:i w:val="0"/>
        <w:sz w:val="17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E57844"/>
    <w:multiLevelType w:val="hybridMultilevel"/>
    <w:tmpl w:val="1A08F324"/>
    <w:lvl w:ilvl="0" w:tplc="C4B2930A">
      <w:start w:val="1"/>
      <w:numFmt w:val="decimal"/>
      <w:lvlText w:val="%1."/>
      <w:lvlJc w:val="left"/>
      <w:pPr>
        <w:tabs>
          <w:tab w:val="num" w:pos="425"/>
        </w:tabs>
        <w:ind w:left="0" w:firstLine="0"/>
      </w:pPr>
      <w:rPr>
        <w:rFonts w:ascii="Bookman Old Style" w:hAnsi="Bookman Old Style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BCA"/>
    <w:rsid w:val="00063359"/>
    <w:rsid w:val="000800B5"/>
    <w:rsid w:val="00096B3C"/>
    <w:rsid w:val="000C3DB0"/>
    <w:rsid w:val="001347B4"/>
    <w:rsid w:val="00160980"/>
    <w:rsid w:val="00177218"/>
    <w:rsid w:val="001916AF"/>
    <w:rsid w:val="001B64CB"/>
    <w:rsid w:val="00202C3F"/>
    <w:rsid w:val="00256578"/>
    <w:rsid w:val="00284FD2"/>
    <w:rsid w:val="002A1F5E"/>
    <w:rsid w:val="002B26ED"/>
    <w:rsid w:val="002E06F3"/>
    <w:rsid w:val="002E3FDE"/>
    <w:rsid w:val="00303495"/>
    <w:rsid w:val="00335369"/>
    <w:rsid w:val="00361EB1"/>
    <w:rsid w:val="00394DC1"/>
    <w:rsid w:val="003D0DD8"/>
    <w:rsid w:val="00402D8E"/>
    <w:rsid w:val="00415259"/>
    <w:rsid w:val="005925EF"/>
    <w:rsid w:val="006326E5"/>
    <w:rsid w:val="00641FB8"/>
    <w:rsid w:val="006678A3"/>
    <w:rsid w:val="00671A81"/>
    <w:rsid w:val="006A5A1F"/>
    <w:rsid w:val="006C4168"/>
    <w:rsid w:val="006F3116"/>
    <w:rsid w:val="006F6CFF"/>
    <w:rsid w:val="00715870"/>
    <w:rsid w:val="00786A9A"/>
    <w:rsid w:val="007B34E4"/>
    <w:rsid w:val="00801D39"/>
    <w:rsid w:val="00824E39"/>
    <w:rsid w:val="00846BCA"/>
    <w:rsid w:val="00854313"/>
    <w:rsid w:val="008C4D1B"/>
    <w:rsid w:val="008D0ADF"/>
    <w:rsid w:val="008E77B1"/>
    <w:rsid w:val="00937894"/>
    <w:rsid w:val="00976ACA"/>
    <w:rsid w:val="00A03A06"/>
    <w:rsid w:val="00A6165E"/>
    <w:rsid w:val="00A6243F"/>
    <w:rsid w:val="00A91F32"/>
    <w:rsid w:val="00AB2D0B"/>
    <w:rsid w:val="00AB3C7B"/>
    <w:rsid w:val="00AC1236"/>
    <w:rsid w:val="00B03BD9"/>
    <w:rsid w:val="00B340C8"/>
    <w:rsid w:val="00B445AB"/>
    <w:rsid w:val="00B50980"/>
    <w:rsid w:val="00B57682"/>
    <w:rsid w:val="00B85793"/>
    <w:rsid w:val="00BD7F9F"/>
    <w:rsid w:val="00BF3955"/>
    <w:rsid w:val="00C13F60"/>
    <w:rsid w:val="00C72FAF"/>
    <w:rsid w:val="00CA5861"/>
    <w:rsid w:val="00CF4B25"/>
    <w:rsid w:val="00D07071"/>
    <w:rsid w:val="00D11251"/>
    <w:rsid w:val="00D30EE4"/>
    <w:rsid w:val="00D40935"/>
    <w:rsid w:val="00D7052D"/>
    <w:rsid w:val="00D866A3"/>
    <w:rsid w:val="00DC422A"/>
    <w:rsid w:val="00E33C26"/>
    <w:rsid w:val="00E5285A"/>
    <w:rsid w:val="00E6730D"/>
    <w:rsid w:val="00E72D8D"/>
    <w:rsid w:val="00E93DF6"/>
    <w:rsid w:val="00EB1FDF"/>
    <w:rsid w:val="00ED0C48"/>
    <w:rsid w:val="00F227BC"/>
    <w:rsid w:val="00F3638C"/>
    <w:rsid w:val="00F94781"/>
    <w:rsid w:val="00FA0B9B"/>
    <w:rsid w:val="00FB0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6631F2E-1A49-4248-BCCE-986886826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4D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8C4D1B"/>
    <w:pPr>
      <w:keepNext/>
      <w:spacing w:line="360" w:lineRule="auto"/>
      <w:outlineLvl w:val="2"/>
    </w:pPr>
    <w:rPr>
      <w:rFonts w:ascii="Bookman Old Style" w:hAnsi="Bookman Old Style"/>
      <w:b/>
      <w:sz w:val="24"/>
      <w:lang w:val="en-US"/>
    </w:rPr>
  </w:style>
  <w:style w:type="paragraph" w:styleId="Nagwek5">
    <w:name w:val="heading 5"/>
    <w:basedOn w:val="Normalny"/>
    <w:next w:val="Normalny"/>
    <w:link w:val="Nagwek5Znak"/>
    <w:qFormat/>
    <w:rsid w:val="008C4D1B"/>
    <w:pPr>
      <w:keepNext/>
      <w:jc w:val="center"/>
      <w:outlineLvl w:val="4"/>
    </w:pPr>
    <w:rPr>
      <w:rFonts w:ascii="Bookman Old Style" w:hAnsi="Bookman Old Style"/>
      <w:b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6B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6BCA"/>
  </w:style>
  <w:style w:type="paragraph" w:styleId="Stopka">
    <w:name w:val="footer"/>
    <w:basedOn w:val="Normalny"/>
    <w:link w:val="StopkaZnak"/>
    <w:unhideWhenUsed/>
    <w:rsid w:val="00846B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46BCA"/>
  </w:style>
  <w:style w:type="paragraph" w:styleId="Tekstdymka">
    <w:name w:val="Balloon Text"/>
    <w:basedOn w:val="Normalny"/>
    <w:link w:val="TekstdymkaZnak"/>
    <w:uiPriority w:val="99"/>
    <w:semiHidden/>
    <w:unhideWhenUsed/>
    <w:rsid w:val="000C3D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DB0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rsid w:val="008C4D1B"/>
    <w:rPr>
      <w:rFonts w:ascii="Bookman Old Style" w:eastAsia="Times New Roman" w:hAnsi="Bookman Old Style" w:cs="Times New Roman"/>
      <w:b/>
      <w:sz w:val="24"/>
      <w:szCs w:val="20"/>
      <w:lang w:val="en-US" w:eastAsia="pl-PL"/>
    </w:rPr>
  </w:style>
  <w:style w:type="character" w:customStyle="1" w:styleId="Nagwek5Znak">
    <w:name w:val="Nagłówek 5 Znak"/>
    <w:basedOn w:val="Domylnaczcionkaakapitu"/>
    <w:link w:val="Nagwek5"/>
    <w:rsid w:val="008C4D1B"/>
    <w:rPr>
      <w:rFonts w:ascii="Bookman Old Style" w:eastAsia="Times New Roman" w:hAnsi="Bookman Old Style" w:cs="Times New Roman"/>
      <w:b/>
      <w:sz w:val="20"/>
      <w:szCs w:val="20"/>
      <w:lang w:val="en-GB" w:eastAsia="pl-PL"/>
    </w:rPr>
  </w:style>
  <w:style w:type="character" w:styleId="Odwoaniedokomentarza">
    <w:name w:val="annotation reference"/>
    <w:rsid w:val="008C4D1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C4D1B"/>
  </w:style>
  <w:style w:type="character" w:customStyle="1" w:styleId="TekstkomentarzaZnak">
    <w:name w:val="Tekst komentarza Znak"/>
    <w:basedOn w:val="Domylnaczcionkaakapitu"/>
    <w:link w:val="Tekstkomentarza"/>
    <w:rsid w:val="008C4D1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A1F5E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202C3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830BDB-09AF-4A8C-AAAE-4EB2EAC2B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7</Pages>
  <Words>1498</Words>
  <Characters>8990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Jarzębska</dc:creator>
  <cp:keywords/>
  <dc:description/>
  <cp:lastModifiedBy>Joanna Sznajder</cp:lastModifiedBy>
  <cp:revision>33</cp:revision>
  <cp:lastPrinted>2022-06-09T07:26:00Z</cp:lastPrinted>
  <dcterms:created xsi:type="dcterms:W3CDTF">2021-11-24T12:38:00Z</dcterms:created>
  <dcterms:modified xsi:type="dcterms:W3CDTF">2022-06-09T07:46:00Z</dcterms:modified>
</cp:coreProperties>
</file>