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45C211" w14:textId="01EB5673" w:rsidR="00C43E41" w:rsidRDefault="00C43E41" w:rsidP="00F65103">
      <w:pPr>
        <w:rPr>
          <w:rFonts w:ascii="Arial" w:hAnsi="Arial" w:cs="Arial"/>
          <w:sz w:val="20"/>
          <w:szCs w:val="20"/>
        </w:rPr>
      </w:pPr>
    </w:p>
    <w:p w14:paraId="3C603D23" w14:textId="77777777" w:rsidR="00E148B3" w:rsidRPr="00650702" w:rsidRDefault="00E148B3" w:rsidP="00F65103">
      <w:pPr>
        <w:rPr>
          <w:rFonts w:ascii="Arial" w:hAnsi="Arial" w:cs="Arial"/>
          <w:sz w:val="20"/>
          <w:szCs w:val="20"/>
        </w:rPr>
      </w:pPr>
    </w:p>
    <w:p w14:paraId="4F50D4E6" w14:textId="77777777" w:rsidR="00464D6A" w:rsidRPr="00650702" w:rsidRDefault="00F65103" w:rsidP="00464D6A">
      <w:pPr>
        <w:jc w:val="center"/>
        <w:rPr>
          <w:rFonts w:ascii="Arial" w:hAnsi="Arial" w:cs="Arial"/>
          <w:b/>
          <w:sz w:val="20"/>
          <w:szCs w:val="20"/>
        </w:rPr>
      </w:pPr>
      <w:r w:rsidRPr="00650702">
        <w:rPr>
          <w:rFonts w:ascii="Arial" w:hAnsi="Arial" w:cs="Arial"/>
          <w:b/>
          <w:sz w:val="20"/>
          <w:szCs w:val="20"/>
        </w:rPr>
        <w:t>Zestaw PSMA do bezpośredniego znakowania galem-68</w:t>
      </w:r>
    </w:p>
    <w:p w14:paraId="343AEC67" w14:textId="77777777" w:rsidR="00F65103" w:rsidRPr="00650702" w:rsidRDefault="00F65103" w:rsidP="003452DA">
      <w:pPr>
        <w:pStyle w:val="Akapitzlist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650702">
        <w:rPr>
          <w:rFonts w:ascii="Arial" w:hAnsi="Arial" w:cs="Arial"/>
          <w:sz w:val="20"/>
          <w:szCs w:val="20"/>
        </w:rPr>
        <w:t xml:space="preserve">Fiolka reakcyjna </w:t>
      </w:r>
      <w:r w:rsidR="00925D8E" w:rsidRPr="00650702">
        <w:rPr>
          <w:rFonts w:ascii="Arial" w:hAnsi="Arial" w:cs="Arial"/>
          <w:sz w:val="20"/>
          <w:szCs w:val="20"/>
        </w:rPr>
        <w:t xml:space="preserve">zamykana kapslem, </w:t>
      </w:r>
      <w:r w:rsidR="003452DA" w:rsidRPr="00650702">
        <w:rPr>
          <w:rFonts w:ascii="Arial" w:hAnsi="Arial" w:cs="Arial"/>
          <w:sz w:val="20"/>
          <w:szCs w:val="20"/>
        </w:rPr>
        <w:t xml:space="preserve">z liofilizowanym peptydem </w:t>
      </w:r>
      <w:r w:rsidRPr="00650702">
        <w:rPr>
          <w:rFonts w:ascii="Arial" w:hAnsi="Arial" w:cs="Arial"/>
          <w:sz w:val="20"/>
          <w:szCs w:val="20"/>
        </w:rPr>
        <w:t>PSMA -11</w:t>
      </w:r>
      <w:r w:rsidR="003452DA" w:rsidRPr="00650702">
        <w:rPr>
          <w:rFonts w:ascii="Arial" w:hAnsi="Arial" w:cs="Arial"/>
          <w:sz w:val="20"/>
          <w:szCs w:val="20"/>
        </w:rPr>
        <w:t xml:space="preserve"> (in. </w:t>
      </w:r>
      <w:proofErr w:type="spellStart"/>
      <w:r w:rsidR="003452DA" w:rsidRPr="00650702">
        <w:rPr>
          <w:rFonts w:ascii="Arial" w:hAnsi="Arial" w:cs="Arial"/>
          <w:sz w:val="20"/>
          <w:szCs w:val="20"/>
        </w:rPr>
        <w:t>gozetotide</w:t>
      </w:r>
      <w:proofErr w:type="spellEnd"/>
      <w:r w:rsidR="003452DA" w:rsidRPr="00650702">
        <w:rPr>
          <w:rFonts w:ascii="Arial" w:hAnsi="Arial" w:cs="Arial"/>
          <w:sz w:val="20"/>
          <w:szCs w:val="20"/>
        </w:rPr>
        <w:t>)</w:t>
      </w:r>
      <w:r w:rsidRPr="00650702">
        <w:rPr>
          <w:rFonts w:ascii="Arial" w:hAnsi="Arial" w:cs="Arial"/>
          <w:sz w:val="20"/>
          <w:szCs w:val="20"/>
        </w:rPr>
        <w:t xml:space="preserve"> </w:t>
      </w:r>
      <w:r w:rsidR="006E713C" w:rsidRPr="00650702">
        <w:rPr>
          <w:rFonts w:ascii="Arial" w:hAnsi="Arial" w:cs="Arial"/>
          <w:sz w:val="20"/>
          <w:szCs w:val="20"/>
        </w:rPr>
        <w:t>–</w:t>
      </w:r>
      <w:r w:rsidRPr="00650702">
        <w:rPr>
          <w:rFonts w:ascii="Arial" w:hAnsi="Arial" w:cs="Arial"/>
          <w:sz w:val="20"/>
          <w:szCs w:val="20"/>
        </w:rPr>
        <w:t xml:space="preserve"> 20</w:t>
      </w:r>
      <w:r w:rsidR="006E713C" w:rsidRPr="00650702">
        <w:rPr>
          <w:rFonts w:ascii="Arial" w:hAnsi="Arial" w:cs="Arial"/>
          <w:sz w:val="20"/>
          <w:szCs w:val="20"/>
        </w:rPr>
        <w:t>-25</w:t>
      </w:r>
      <w:r w:rsidRPr="00650702">
        <w:rPr>
          <w:rFonts w:ascii="Arial" w:hAnsi="Arial" w:cs="Arial"/>
          <w:sz w:val="20"/>
          <w:szCs w:val="20"/>
        </w:rPr>
        <w:t xml:space="preserve"> µg</w:t>
      </w:r>
      <w:r w:rsidR="003452DA" w:rsidRPr="00650702">
        <w:rPr>
          <w:rFonts w:ascii="Arial" w:hAnsi="Arial" w:cs="Arial"/>
          <w:sz w:val="20"/>
          <w:szCs w:val="20"/>
        </w:rPr>
        <w:t xml:space="preserve"> i ewentualnym dodatkiem substancji stabilizujących środowisko reakcji </w:t>
      </w:r>
    </w:p>
    <w:p w14:paraId="538C00FC" w14:textId="77777777" w:rsidR="00F65103" w:rsidRPr="00650702" w:rsidRDefault="00F65103" w:rsidP="00F65103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650702">
        <w:rPr>
          <w:rFonts w:ascii="Arial" w:hAnsi="Arial" w:cs="Arial"/>
          <w:sz w:val="20"/>
          <w:szCs w:val="20"/>
        </w:rPr>
        <w:t xml:space="preserve">Objętość fiolki: </w:t>
      </w:r>
      <w:r w:rsidR="003452DA" w:rsidRPr="00650702">
        <w:rPr>
          <w:rFonts w:ascii="Arial" w:hAnsi="Arial" w:cs="Arial"/>
          <w:sz w:val="20"/>
          <w:szCs w:val="20"/>
        </w:rPr>
        <w:t xml:space="preserve">nie mniejsza niż 6 ml </w:t>
      </w:r>
    </w:p>
    <w:p w14:paraId="3D0EAE05" w14:textId="77777777" w:rsidR="00F65103" w:rsidRPr="00650702" w:rsidRDefault="00F65103" w:rsidP="00F65103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650702">
        <w:rPr>
          <w:rFonts w:ascii="Arial" w:hAnsi="Arial" w:cs="Arial"/>
          <w:sz w:val="20"/>
          <w:szCs w:val="20"/>
        </w:rPr>
        <w:t>Kompatybilność z generatorem Ecker</w:t>
      </w:r>
      <w:r w:rsidR="00925D8E" w:rsidRPr="00650702">
        <w:rPr>
          <w:rFonts w:ascii="Arial" w:hAnsi="Arial" w:cs="Arial"/>
          <w:sz w:val="20"/>
          <w:szCs w:val="20"/>
        </w:rPr>
        <w:t>t</w:t>
      </w:r>
      <w:r w:rsidRPr="00650702">
        <w:rPr>
          <w:rFonts w:ascii="Arial" w:hAnsi="Arial" w:cs="Arial"/>
          <w:sz w:val="20"/>
          <w:szCs w:val="20"/>
        </w:rPr>
        <w:t xml:space="preserve"> &amp; Ziegler </w:t>
      </w:r>
      <w:proofErr w:type="spellStart"/>
      <w:r w:rsidRPr="00650702">
        <w:rPr>
          <w:rFonts w:ascii="Arial" w:hAnsi="Arial" w:cs="Arial"/>
          <w:sz w:val="20"/>
          <w:szCs w:val="20"/>
        </w:rPr>
        <w:t>GalliaPharm</w:t>
      </w:r>
      <w:proofErr w:type="spellEnd"/>
    </w:p>
    <w:p w14:paraId="2B3233A0" w14:textId="054E79E7" w:rsidR="00F65103" w:rsidRPr="00650702" w:rsidRDefault="00F65103" w:rsidP="00127C55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650702">
        <w:rPr>
          <w:rFonts w:ascii="Arial" w:hAnsi="Arial" w:cs="Arial"/>
          <w:sz w:val="20"/>
          <w:szCs w:val="20"/>
        </w:rPr>
        <w:t>Sterylny, wolny od endotoksyn bakteryjnych</w:t>
      </w:r>
    </w:p>
    <w:p w14:paraId="741AC55F" w14:textId="77777777" w:rsidR="00127C55" w:rsidRPr="00650702" w:rsidRDefault="00127C55" w:rsidP="00127C55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650702">
        <w:rPr>
          <w:rFonts w:ascii="Arial" w:hAnsi="Arial" w:cs="Arial"/>
          <w:sz w:val="20"/>
          <w:szCs w:val="20"/>
        </w:rPr>
        <w:t xml:space="preserve">Zestawy muszą posiadać aktualne pozwolenie na dopuszczenie do obrotu produktu leczniczego wydane przez Prezesa Urzędu uprawniające do obrotu na terytorium RP lub być dopuszczone do obrotu w kraju, z którego będą sprowadzane i posiadać aktualne pozwolenie na dopuszczenie – wówczas obrót w PL </w:t>
      </w:r>
    </w:p>
    <w:p w14:paraId="3FF3454F" w14:textId="77777777" w:rsidR="00F65103" w:rsidRPr="00650702" w:rsidRDefault="00F65103" w:rsidP="00F65103">
      <w:pPr>
        <w:pStyle w:val="Akapitzlist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650702">
        <w:rPr>
          <w:rFonts w:ascii="Arial" w:hAnsi="Arial" w:cs="Arial"/>
          <w:sz w:val="20"/>
          <w:szCs w:val="20"/>
        </w:rPr>
        <w:t>Ilość</w:t>
      </w:r>
      <w:r w:rsidR="00BC32F3" w:rsidRPr="00650702">
        <w:rPr>
          <w:rFonts w:ascii="Arial" w:hAnsi="Arial" w:cs="Arial"/>
          <w:sz w:val="20"/>
          <w:szCs w:val="20"/>
        </w:rPr>
        <w:t xml:space="preserve"> : 700</w:t>
      </w:r>
      <w:r w:rsidR="00E01E6E" w:rsidRPr="00650702">
        <w:rPr>
          <w:rFonts w:ascii="Arial" w:hAnsi="Arial" w:cs="Arial"/>
          <w:sz w:val="20"/>
          <w:szCs w:val="20"/>
        </w:rPr>
        <w:t xml:space="preserve"> zestawów.</w:t>
      </w:r>
    </w:p>
    <w:p w14:paraId="682EB3A9" w14:textId="63FA1C83" w:rsidR="00464D6A" w:rsidRPr="00650702" w:rsidRDefault="00464D6A" w:rsidP="00464D6A">
      <w:pPr>
        <w:pStyle w:val="Akapitzlist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650702">
        <w:rPr>
          <w:rFonts w:ascii="Arial" w:hAnsi="Arial" w:cs="Arial"/>
          <w:sz w:val="20"/>
          <w:szCs w:val="20"/>
        </w:rPr>
        <w:t>sukcesywne dostawy na okres 2 lat.</w:t>
      </w:r>
    </w:p>
    <w:p w14:paraId="1B96184B" w14:textId="77777777" w:rsidR="00464D6A" w:rsidRPr="00650702" w:rsidRDefault="00464D6A" w:rsidP="00464D6A">
      <w:pPr>
        <w:ind w:left="360"/>
        <w:rPr>
          <w:rFonts w:ascii="Arial" w:hAnsi="Arial" w:cs="Arial"/>
          <w:sz w:val="20"/>
          <w:szCs w:val="20"/>
        </w:rPr>
      </w:pPr>
    </w:p>
    <w:p w14:paraId="19A3B921" w14:textId="77777777" w:rsidR="00650702" w:rsidRPr="00650702" w:rsidRDefault="00650702" w:rsidP="00650702">
      <w:pPr>
        <w:numPr>
          <w:ilvl w:val="0"/>
          <w:numId w:val="6"/>
        </w:numPr>
        <w:spacing w:line="360" w:lineRule="auto"/>
        <w:rPr>
          <w:rFonts w:ascii="Arial" w:hAnsi="Arial" w:cs="Arial"/>
          <w:color w:val="000000"/>
          <w:sz w:val="18"/>
          <w:szCs w:val="18"/>
        </w:rPr>
      </w:pPr>
      <w:r w:rsidRPr="00650702">
        <w:rPr>
          <w:rFonts w:ascii="Arial" w:hAnsi="Arial" w:cs="Arial"/>
          <w:color w:val="000000"/>
          <w:sz w:val="18"/>
          <w:szCs w:val="18"/>
        </w:rPr>
        <w:t>Składam ofertę na wykonanie przedmiotu zamówienia w zakresie określonym powyżej na kwotę:</w:t>
      </w:r>
    </w:p>
    <w:p w14:paraId="3901DCA3" w14:textId="77777777" w:rsidR="00650702" w:rsidRPr="00650702" w:rsidRDefault="00650702" w:rsidP="00650702">
      <w:pPr>
        <w:tabs>
          <w:tab w:val="left" w:pos="426"/>
        </w:tabs>
        <w:spacing w:line="360" w:lineRule="auto"/>
        <w:rPr>
          <w:rFonts w:ascii="Arial" w:eastAsia="Calibri" w:hAnsi="Arial" w:cs="Arial"/>
          <w:b/>
          <w:color w:val="000000"/>
          <w:sz w:val="18"/>
          <w:szCs w:val="18"/>
        </w:rPr>
      </w:pPr>
      <w:r w:rsidRPr="00650702">
        <w:rPr>
          <w:rFonts w:ascii="Arial" w:eastAsia="Calibri" w:hAnsi="Arial" w:cs="Arial"/>
          <w:b/>
          <w:color w:val="000000"/>
          <w:sz w:val="18"/>
          <w:szCs w:val="18"/>
        </w:rPr>
        <w:t xml:space="preserve">                 BRUTTO: ……………………………… PLN słownie:   </w:t>
      </w:r>
      <w:r w:rsidRPr="00650702">
        <w:rPr>
          <w:rFonts w:ascii="Arial" w:eastAsia="Calibri" w:hAnsi="Arial" w:cs="Arial"/>
          <w:b/>
          <w:color w:val="000000"/>
          <w:sz w:val="18"/>
          <w:szCs w:val="18"/>
        </w:rPr>
        <w:tab/>
      </w:r>
      <w:r w:rsidRPr="00650702">
        <w:rPr>
          <w:rFonts w:ascii="Arial" w:eastAsia="Calibri" w:hAnsi="Arial" w:cs="Arial"/>
          <w:b/>
          <w:color w:val="000000"/>
          <w:sz w:val="18"/>
          <w:szCs w:val="18"/>
        </w:rPr>
        <w:tab/>
      </w:r>
      <w:r w:rsidRPr="00650702">
        <w:rPr>
          <w:rFonts w:ascii="Arial" w:eastAsia="Calibri" w:hAnsi="Arial" w:cs="Arial"/>
          <w:b/>
          <w:color w:val="000000"/>
          <w:sz w:val="18"/>
          <w:szCs w:val="18"/>
        </w:rPr>
        <w:tab/>
        <w:t>…………………………………………………………………………………..…………………..….………… PLN</w:t>
      </w:r>
    </w:p>
    <w:p w14:paraId="177A3528" w14:textId="77777777" w:rsidR="00650702" w:rsidRPr="00650702" w:rsidRDefault="00650702" w:rsidP="00650702">
      <w:pPr>
        <w:tabs>
          <w:tab w:val="left" w:pos="426"/>
        </w:tabs>
        <w:spacing w:line="360" w:lineRule="auto"/>
        <w:rPr>
          <w:rFonts w:ascii="Arial" w:eastAsia="Calibri" w:hAnsi="Arial" w:cs="Arial"/>
          <w:b/>
          <w:color w:val="000000"/>
          <w:sz w:val="18"/>
          <w:szCs w:val="18"/>
        </w:rPr>
      </w:pPr>
      <w:r w:rsidRPr="00650702">
        <w:rPr>
          <w:rFonts w:ascii="Arial" w:eastAsia="Calibri" w:hAnsi="Arial" w:cs="Arial"/>
          <w:b/>
          <w:color w:val="000000"/>
          <w:sz w:val="18"/>
          <w:szCs w:val="18"/>
        </w:rPr>
        <w:t xml:space="preserve">                 NETTO:</w:t>
      </w:r>
      <w:r w:rsidRPr="00650702">
        <w:rPr>
          <w:rFonts w:ascii="Arial" w:eastAsia="Calibri" w:hAnsi="Arial" w:cs="Arial"/>
          <w:color w:val="000000"/>
          <w:sz w:val="18"/>
          <w:szCs w:val="18"/>
        </w:rPr>
        <w:t xml:space="preserve">    </w:t>
      </w:r>
      <w:r w:rsidRPr="00650702">
        <w:rPr>
          <w:rFonts w:ascii="Arial" w:eastAsia="Calibri" w:hAnsi="Arial" w:cs="Arial"/>
          <w:b/>
          <w:color w:val="000000"/>
          <w:sz w:val="18"/>
          <w:szCs w:val="18"/>
        </w:rPr>
        <w:t xml:space="preserve">……………………………… PLN słownie: </w:t>
      </w:r>
      <w:r w:rsidRPr="00650702">
        <w:rPr>
          <w:rFonts w:ascii="Arial" w:eastAsia="Calibri" w:hAnsi="Arial" w:cs="Arial"/>
          <w:b/>
          <w:color w:val="000000"/>
          <w:sz w:val="18"/>
          <w:szCs w:val="18"/>
        </w:rPr>
        <w:tab/>
        <w:t>…………………………………………………………………………..…………………..….……………….... PLN</w:t>
      </w:r>
    </w:p>
    <w:p w14:paraId="4655EE23" w14:textId="77777777" w:rsidR="00650702" w:rsidRPr="00650702" w:rsidRDefault="00650702" w:rsidP="00650702">
      <w:pPr>
        <w:numPr>
          <w:ilvl w:val="0"/>
          <w:numId w:val="6"/>
        </w:numPr>
        <w:spacing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650702">
        <w:rPr>
          <w:rFonts w:ascii="Arial" w:hAnsi="Arial" w:cs="Arial"/>
          <w:color w:val="000000"/>
          <w:sz w:val="18"/>
          <w:szCs w:val="18"/>
        </w:rPr>
        <w:t xml:space="preserve">Oświadczam, że uważam się za związanego niniejszą ofertą na okres …………….. ( min. 30 dni ) licząc od daty wyznaczonej jako termin składania ofert.  </w:t>
      </w:r>
    </w:p>
    <w:p w14:paraId="699D8DCD" w14:textId="77777777" w:rsidR="00650702" w:rsidRPr="00650702" w:rsidRDefault="00650702" w:rsidP="00650702">
      <w:pPr>
        <w:numPr>
          <w:ilvl w:val="0"/>
          <w:numId w:val="6"/>
        </w:numPr>
        <w:spacing w:line="360" w:lineRule="auto"/>
        <w:contextualSpacing/>
        <w:rPr>
          <w:rFonts w:ascii="Arial" w:hAnsi="Arial" w:cs="Arial"/>
          <w:bCs/>
          <w:iCs/>
          <w:color w:val="000000"/>
          <w:kern w:val="2"/>
          <w:sz w:val="18"/>
          <w:szCs w:val="18"/>
          <w:lang w:eastAsia="ar-SA"/>
        </w:rPr>
      </w:pPr>
      <w:r w:rsidRPr="00650702">
        <w:rPr>
          <w:rFonts w:ascii="Arial" w:hAnsi="Arial" w:cs="Arial"/>
          <w:color w:val="000000"/>
          <w:sz w:val="18"/>
          <w:szCs w:val="18"/>
        </w:rPr>
        <w:t xml:space="preserve">Termin płatności: </w:t>
      </w:r>
      <w:r w:rsidRPr="00650702">
        <w:rPr>
          <w:rFonts w:ascii="Arial" w:hAnsi="Arial" w:cs="Arial"/>
          <w:b/>
          <w:color w:val="000000"/>
          <w:sz w:val="18"/>
          <w:szCs w:val="18"/>
        </w:rPr>
        <w:t>30 dni licząc od daty dostarczenia Zamawiającemu prawidłowo wystawionej faktury.</w:t>
      </w:r>
    </w:p>
    <w:p w14:paraId="776E9966" w14:textId="77777777" w:rsidR="00650702" w:rsidRPr="00650702" w:rsidRDefault="00650702" w:rsidP="00650702">
      <w:pPr>
        <w:spacing w:line="360" w:lineRule="auto"/>
        <w:rPr>
          <w:rFonts w:ascii="Arial" w:eastAsia="Times New Roman" w:hAnsi="Arial" w:cs="Arial"/>
          <w:sz w:val="18"/>
          <w:szCs w:val="17"/>
          <w:lang w:eastAsia="pl-PL"/>
        </w:rPr>
      </w:pPr>
      <w:bookmarkStart w:id="0" w:name="_GoBack"/>
      <w:bookmarkEnd w:id="0"/>
    </w:p>
    <w:p w14:paraId="68FFD291" w14:textId="77777777" w:rsidR="00650702" w:rsidRPr="00650702" w:rsidRDefault="00650702" w:rsidP="00650702">
      <w:pPr>
        <w:spacing w:line="360" w:lineRule="auto"/>
        <w:rPr>
          <w:rFonts w:ascii="Arial" w:eastAsia="Times New Roman" w:hAnsi="Arial" w:cs="Arial"/>
          <w:sz w:val="18"/>
          <w:szCs w:val="17"/>
          <w:lang w:eastAsia="pl-PL"/>
        </w:rPr>
      </w:pPr>
    </w:p>
    <w:p w14:paraId="393DEFE6" w14:textId="77777777" w:rsidR="00650702" w:rsidRPr="00650702" w:rsidRDefault="00650702" w:rsidP="00650702">
      <w:pPr>
        <w:spacing w:line="360" w:lineRule="auto"/>
        <w:rPr>
          <w:rFonts w:ascii="Arial" w:eastAsia="Times New Roman" w:hAnsi="Arial" w:cs="Arial"/>
          <w:iCs/>
          <w:sz w:val="18"/>
          <w:szCs w:val="17"/>
          <w:lang w:eastAsia="pl-PL"/>
        </w:rPr>
      </w:pPr>
      <w:r w:rsidRPr="00650702">
        <w:rPr>
          <w:rFonts w:ascii="Arial" w:eastAsia="Times New Roman" w:hAnsi="Arial" w:cs="Arial"/>
          <w:sz w:val="18"/>
          <w:szCs w:val="17"/>
          <w:lang w:eastAsia="pl-PL"/>
        </w:rPr>
        <w:t xml:space="preserve">data...................................     </w:t>
      </w:r>
      <w:r w:rsidRPr="00650702">
        <w:rPr>
          <w:rFonts w:ascii="Arial" w:eastAsia="Times New Roman" w:hAnsi="Arial" w:cs="Arial"/>
          <w:sz w:val="18"/>
          <w:szCs w:val="17"/>
          <w:lang w:eastAsia="pl-PL"/>
        </w:rPr>
        <w:tab/>
      </w:r>
      <w:r w:rsidRPr="00650702">
        <w:rPr>
          <w:rFonts w:ascii="Arial" w:eastAsia="Times New Roman" w:hAnsi="Arial" w:cs="Arial"/>
          <w:sz w:val="18"/>
          <w:szCs w:val="17"/>
          <w:lang w:eastAsia="pl-PL"/>
        </w:rPr>
        <w:tab/>
      </w:r>
      <w:r w:rsidRPr="00650702">
        <w:rPr>
          <w:rFonts w:ascii="Arial" w:eastAsia="Times New Roman" w:hAnsi="Arial" w:cs="Arial"/>
          <w:sz w:val="18"/>
          <w:szCs w:val="17"/>
          <w:lang w:eastAsia="pl-PL"/>
        </w:rPr>
        <w:tab/>
      </w:r>
      <w:r w:rsidRPr="00650702">
        <w:rPr>
          <w:rFonts w:ascii="Arial" w:eastAsia="Times New Roman" w:hAnsi="Arial" w:cs="Arial"/>
          <w:sz w:val="18"/>
          <w:szCs w:val="17"/>
          <w:lang w:eastAsia="pl-PL"/>
        </w:rPr>
        <w:tab/>
      </w:r>
      <w:r w:rsidRPr="00650702">
        <w:rPr>
          <w:rFonts w:ascii="Arial" w:eastAsia="Times New Roman" w:hAnsi="Arial" w:cs="Arial"/>
          <w:sz w:val="18"/>
          <w:szCs w:val="17"/>
          <w:lang w:eastAsia="pl-PL"/>
        </w:rPr>
        <w:tab/>
      </w:r>
      <w:r w:rsidRPr="00650702">
        <w:rPr>
          <w:rFonts w:ascii="Arial" w:eastAsia="Times New Roman" w:hAnsi="Arial" w:cs="Arial"/>
          <w:sz w:val="18"/>
          <w:szCs w:val="17"/>
          <w:lang w:eastAsia="pl-PL"/>
        </w:rPr>
        <w:tab/>
      </w:r>
      <w:r w:rsidRPr="00650702">
        <w:rPr>
          <w:rFonts w:ascii="Arial" w:eastAsia="Times New Roman" w:hAnsi="Arial" w:cs="Arial"/>
          <w:sz w:val="18"/>
          <w:szCs w:val="17"/>
          <w:lang w:eastAsia="pl-PL"/>
        </w:rPr>
        <w:tab/>
      </w:r>
      <w:r w:rsidRPr="00650702">
        <w:rPr>
          <w:rFonts w:ascii="Arial" w:eastAsia="Times New Roman" w:hAnsi="Arial" w:cs="Arial"/>
          <w:sz w:val="18"/>
          <w:szCs w:val="17"/>
          <w:lang w:eastAsia="pl-PL"/>
        </w:rPr>
        <w:tab/>
      </w:r>
      <w:r w:rsidRPr="00650702">
        <w:rPr>
          <w:rFonts w:ascii="Arial" w:eastAsia="Times New Roman" w:hAnsi="Arial" w:cs="Arial"/>
          <w:sz w:val="18"/>
          <w:szCs w:val="17"/>
          <w:lang w:eastAsia="pl-PL"/>
        </w:rPr>
        <w:tab/>
        <w:t xml:space="preserve"> </w:t>
      </w:r>
      <w:r w:rsidRPr="00650702">
        <w:rPr>
          <w:rFonts w:ascii="Arial" w:eastAsia="Times New Roman" w:hAnsi="Arial" w:cs="Arial"/>
          <w:sz w:val="18"/>
          <w:szCs w:val="17"/>
          <w:lang w:eastAsia="pl-PL"/>
        </w:rPr>
        <w:tab/>
      </w:r>
      <w:r w:rsidRPr="00650702">
        <w:rPr>
          <w:rFonts w:ascii="Arial" w:eastAsia="Times New Roman" w:hAnsi="Arial" w:cs="Arial"/>
          <w:sz w:val="18"/>
          <w:szCs w:val="17"/>
          <w:lang w:eastAsia="pl-PL"/>
        </w:rPr>
        <w:tab/>
      </w:r>
      <w:r w:rsidRPr="00650702">
        <w:rPr>
          <w:rFonts w:ascii="Arial" w:eastAsia="Times New Roman" w:hAnsi="Arial" w:cs="Arial"/>
          <w:sz w:val="18"/>
          <w:szCs w:val="17"/>
          <w:lang w:eastAsia="pl-PL"/>
        </w:rPr>
        <w:tab/>
      </w:r>
      <w:r w:rsidRPr="00650702">
        <w:rPr>
          <w:rFonts w:ascii="Arial" w:eastAsia="Times New Roman" w:hAnsi="Arial" w:cs="Arial"/>
          <w:sz w:val="18"/>
          <w:szCs w:val="17"/>
          <w:lang w:eastAsia="pl-PL"/>
        </w:rPr>
        <w:tab/>
      </w:r>
      <w:r w:rsidRPr="00650702">
        <w:rPr>
          <w:rFonts w:ascii="Arial" w:eastAsia="Times New Roman" w:hAnsi="Arial" w:cs="Arial"/>
          <w:sz w:val="18"/>
          <w:szCs w:val="17"/>
          <w:lang w:eastAsia="pl-PL"/>
        </w:rPr>
        <w:tab/>
        <w:t xml:space="preserve"> </w:t>
      </w:r>
      <w:r w:rsidRPr="00650702">
        <w:rPr>
          <w:rFonts w:ascii="Arial" w:eastAsia="Times New Roman" w:hAnsi="Arial" w:cs="Arial"/>
          <w:sz w:val="18"/>
          <w:szCs w:val="17"/>
          <w:lang w:eastAsia="pl-PL"/>
        </w:rPr>
        <w:tab/>
      </w:r>
      <w:r w:rsidRPr="00650702">
        <w:rPr>
          <w:rFonts w:ascii="Arial" w:eastAsia="Times New Roman" w:hAnsi="Arial" w:cs="Arial"/>
          <w:sz w:val="18"/>
          <w:szCs w:val="17"/>
          <w:lang w:eastAsia="pl-PL"/>
        </w:rPr>
        <w:tab/>
        <w:t xml:space="preserve">         …………………………..…………………</w:t>
      </w:r>
      <w:r w:rsidRPr="00650702">
        <w:rPr>
          <w:rFonts w:ascii="Arial" w:eastAsia="Times New Roman" w:hAnsi="Arial" w:cs="Arial"/>
          <w:iCs/>
          <w:sz w:val="18"/>
          <w:szCs w:val="17"/>
          <w:lang w:eastAsia="pl-PL"/>
        </w:rPr>
        <w:t xml:space="preserve">                                            </w:t>
      </w:r>
      <w:r w:rsidRPr="00650702">
        <w:rPr>
          <w:rFonts w:ascii="Arial" w:eastAsia="Times New Roman" w:hAnsi="Arial" w:cs="Arial"/>
          <w:iCs/>
          <w:sz w:val="18"/>
          <w:szCs w:val="17"/>
          <w:lang w:eastAsia="pl-PL"/>
        </w:rPr>
        <w:tab/>
      </w:r>
      <w:r w:rsidRPr="00650702">
        <w:rPr>
          <w:rFonts w:ascii="Arial" w:eastAsia="Times New Roman" w:hAnsi="Arial" w:cs="Arial"/>
          <w:iCs/>
          <w:sz w:val="18"/>
          <w:szCs w:val="17"/>
          <w:lang w:eastAsia="pl-PL"/>
        </w:rPr>
        <w:tab/>
      </w:r>
      <w:r w:rsidRPr="00650702">
        <w:rPr>
          <w:rFonts w:ascii="Arial" w:eastAsia="Times New Roman" w:hAnsi="Arial" w:cs="Arial"/>
          <w:iCs/>
          <w:sz w:val="18"/>
          <w:szCs w:val="17"/>
          <w:lang w:eastAsia="pl-PL"/>
        </w:rPr>
        <w:tab/>
      </w:r>
      <w:r w:rsidRPr="00650702">
        <w:rPr>
          <w:rFonts w:ascii="Arial" w:eastAsia="Times New Roman" w:hAnsi="Arial" w:cs="Arial"/>
          <w:iCs/>
          <w:sz w:val="18"/>
          <w:szCs w:val="17"/>
          <w:lang w:eastAsia="pl-PL"/>
        </w:rPr>
        <w:tab/>
      </w:r>
      <w:r w:rsidRPr="00650702">
        <w:rPr>
          <w:rFonts w:ascii="Arial" w:eastAsia="Times New Roman" w:hAnsi="Arial" w:cs="Arial"/>
          <w:iCs/>
          <w:sz w:val="18"/>
          <w:szCs w:val="17"/>
          <w:lang w:eastAsia="pl-PL"/>
        </w:rPr>
        <w:tab/>
      </w:r>
      <w:r w:rsidRPr="00650702">
        <w:rPr>
          <w:rFonts w:ascii="Arial" w:eastAsia="Times New Roman" w:hAnsi="Arial" w:cs="Arial"/>
          <w:iCs/>
          <w:sz w:val="18"/>
          <w:szCs w:val="17"/>
          <w:lang w:eastAsia="pl-PL"/>
        </w:rPr>
        <w:tab/>
      </w:r>
      <w:r w:rsidRPr="00650702">
        <w:rPr>
          <w:rFonts w:ascii="Arial" w:eastAsia="Times New Roman" w:hAnsi="Arial" w:cs="Arial"/>
          <w:iCs/>
          <w:sz w:val="18"/>
          <w:szCs w:val="17"/>
          <w:lang w:eastAsia="pl-PL"/>
        </w:rPr>
        <w:tab/>
        <w:t xml:space="preserve">                          czytelny podpis                            </w:t>
      </w:r>
    </w:p>
    <w:p w14:paraId="182921A0" w14:textId="77777777" w:rsidR="00650702" w:rsidRPr="00650702" w:rsidRDefault="00650702" w:rsidP="00650702">
      <w:pPr>
        <w:spacing w:line="360" w:lineRule="auto"/>
        <w:rPr>
          <w:rFonts w:ascii="Arial" w:hAnsi="Arial" w:cs="Arial"/>
        </w:rPr>
      </w:pPr>
    </w:p>
    <w:p w14:paraId="72B6CCC6" w14:textId="77777777" w:rsidR="00F65103" w:rsidRPr="00464D6A" w:rsidRDefault="00F65103" w:rsidP="00F65103">
      <w:pPr>
        <w:pStyle w:val="Akapitzlist"/>
        <w:rPr>
          <w:rFonts w:ascii="Verdana" w:hAnsi="Verdana"/>
          <w:b/>
        </w:rPr>
      </w:pPr>
    </w:p>
    <w:sectPr w:rsidR="00F65103" w:rsidRPr="00464D6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560CF5" w14:textId="77777777" w:rsidR="00CE4798" w:rsidRDefault="00CE4798" w:rsidP="00E148B3">
      <w:pPr>
        <w:spacing w:after="0" w:line="240" w:lineRule="auto"/>
      </w:pPr>
      <w:r>
        <w:separator/>
      </w:r>
    </w:p>
  </w:endnote>
  <w:endnote w:type="continuationSeparator" w:id="0">
    <w:p w14:paraId="41FF295A" w14:textId="77777777" w:rsidR="00CE4798" w:rsidRDefault="00CE4798" w:rsidP="00E148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343DA0" w14:textId="77777777" w:rsidR="00CE4798" w:rsidRDefault="00CE4798" w:rsidP="00E148B3">
      <w:pPr>
        <w:spacing w:after="0" w:line="240" w:lineRule="auto"/>
      </w:pPr>
      <w:r>
        <w:separator/>
      </w:r>
    </w:p>
  </w:footnote>
  <w:footnote w:type="continuationSeparator" w:id="0">
    <w:p w14:paraId="0C4D31C2" w14:textId="77777777" w:rsidR="00CE4798" w:rsidRDefault="00CE4798" w:rsidP="00E148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B311CE" w14:textId="3A5EAE25" w:rsidR="00E148B3" w:rsidRPr="00E148B3" w:rsidRDefault="00E148B3" w:rsidP="00E148B3">
    <w:pPr>
      <w:pStyle w:val="Nagwek"/>
      <w:jc w:val="right"/>
      <w:rPr>
        <w:rFonts w:ascii="Arial" w:hAnsi="Arial" w:cs="Arial"/>
        <w:sz w:val="20"/>
      </w:rPr>
    </w:pPr>
    <w:r w:rsidRPr="00E148B3">
      <w:rPr>
        <w:rFonts w:ascii="Arial" w:hAnsi="Arial" w:cs="Arial"/>
        <w:sz w:val="20"/>
      </w:rPr>
      <w:t>Załącznik nr 5 do zapytania DO/DZ-072-90/23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D2874"/>
    <w:multiLevelType w:val="hybridMultilevel"/>
    <w:tmpl w:val="7CB6F2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42742"/>
    <w:multiLevelType w:val="hybridMultilevel"/>
    <w:tmpl w:val="8D9E6382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5CA1893"/>
    <w:multiLevelType w:val="hybridMultilevel"/>
    <w:tmpl w:val="7C2ADE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E64C21"/>
    <w:multiLevelType w:val="hybridMultilevel"/>
    <w:tmpl w:val="B128EE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D55286"/>
    <w:multiLevelType w:val="hybridMultilevel"/>
    <w:tmpl w:val="481CB9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2F12C9"/>
    <w:multiLevelType w:val="hybridMultilevel"/>
    <w:tmpl w:val="443E4DBE"/>
    <w:lvl w:ilvl="0" w:tplc="0415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E41"/>
    <w:rsid w:val="000A1B94"/>
    <w:rsid w:val="000B2B79"/>
    <w:rsid w:val="00127C55"/>
    <w:rsid w:val="001A6594"/>
    <w:rsid w:val="003452DA"/>
    <w:rsid w:val="00464D6A"/>
    <w:rsid w:val="00532BEF"/>
    <w:rsid w:val="0059540C"/>
    <w:rsid w:val="00650702"/>
    <w:rsid w:val="006E713C"/>
    <w:rsid w:val="009240D9"/>
    <w:rsid w:val="00925D8E"/>
    <w:rsid w:val="00A21D67"/>
    <w:rsid w:val="00BC32F3"/>
    <w:rsid w:val="00C22669"/>
    <w:rsid w:val="00C43E41"/>
    <w:rsid w:val="00CE4798"/>
    <w:rsid w:val="00E01E6E"/>
    <w:rsid w:val="00E132B4"/>
    <w:rsid w:val="00E148B3"/>
    <w:rsid w:val="00E97B97"/>
    <w:rsid w:val="00ED3BB6"/>
    <w:rsid w:val="00F51AB2"/>
    <w:rsid w:val="00F52895"/>
    <w:rsid w:val="00F65103"/>
    <w:rsid w:val="00FA7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2CEF9"/>
  <w15:chartTrackingRefBased/>
  <w15:docId w15:val="{438B4403-6C0F-4378-938E-455275125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43E4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452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52D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52D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52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52D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52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52DA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3452DA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E148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48B3"/>
  </w:style>
  <w:style w:type="paragraph" w:styleId="Stopka">
    <w:name w:val="footer"/>
    <w:basedOn w:val="Normalny"/>
    <w:link w:val="StopkaZnak"/>
    <w:uiPriority w:val="99"/>
    <w:unhideWhenUsed/>
    <w:rsid w:val="00E148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48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992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Stępień</dc:creator>
  <cp:keywords/>
  <dc:description/>
  <cp:lastModifiedBy>Ewa Stelmach</cp:lastModifiedBy>
  <cp:revision>3</cp:revision>
  <cp:lastPrinted>2023-04-28T06:14:00Z</cp:lastPrinted>
  <dcterms:created xsi:type="dcterms:W3CDTF">2023-04-28T06:14:00Z</dcterms:created>
  <dcterms:modified xsi:type="dcterms:W3CDTF">2023-04-28T06:14:00Z</dcterms:modified>
</cp:coreProperties>
</file>