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F13E1D">
        <w:rPr>
          <w:rFonts w:asciiTheme="majorHAnsi" w:hAnsiTheme="majorHAnsi" w:cstheme="majorHAnsi"/>
          <w:b/>
          <w:sz w:val="20"/>
          <w:szCs w:val="20"/>
        </w:rPr>
        <w:t>adanie nr 6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DF30EB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ilość  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wartość netto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VAT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F30EB">
              <w:rPr>
                <w:rFonts w:asciiTheme="majorHAnsi" w:hAnsiTheme="majorHAnsi" w:cstheme="majorHAnsi"/>
                <w:lang w:val="pl-PL"/>
              </w:rPr>
              <w:t>wartość brutto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</w:tr>
      <w:tr w:rsidR="00F329C6" w:rsidRPr="00DF30EB" w:rsidTr="00DF30EB">
        <w:trPr>
          <w:cantSplit/>
          <w:trHeight w:val="5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F13E1D" w:rsidRDefault="00F13E1D" w:rsidP="00F922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3E1D">
              <w:rPr>
                <w:rFonts w:asciiTheme="majorHAnsi" w:hAnsiTheme="majorHAnsi" w:cstheme="majorHAnsi"/>
                <w:sz w:val="20"/>
                <w:szCs w:val="20"/>
              </w:rPr>
              <w:t xml:space="preserve">Etanol, czystość </w:t>
            </w:r>
            <w:proofErr w:type="spellStart"/>
            <w:r w:rsidRPr="00F13E1D">
              <w:rPr>
                <w:rFonts w:asciiTheme="majorHAnsi" w:hAnsiTheme="majorHAnsi" w:cstheme="majorHAnsi"/>
                <w:sz w:val="20"/>
                <w:szCs w:val="20"/>
              </w:rPr>
              <w:t>Ph</w:t>
            </w:r>
            <w:proofErr w:type="spellEnd"/>
            <w:r w:rsidRPr="00F13E1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F13E1D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proofErr w:type="spellEnd"/>
            <w:r w:rsidRPr="00F13E1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DF30EB" w:rsidRDefault="00F13E1D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BD7CC9" w:rsidRPr="00DF30EB">
              <w:rPr>
                <w:rFonts w:asciiTheme="majorHAnsi" w:hAnsiTheme="majorHAnsi" w:cstheme="majorHAnsi"/>
                <w:sz w:val="18"/>
                <w:szCs w:val="20"/>
              </w:rPr>
              <w:t xml:space="preserve"> op.</w:t>
            </w:r>
          </w:p>
        </w:tc>
        <w:tc>
          <w:tcPr>
            <w:tcW w:w="1653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66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F329C6" w:rsidRPr="00DF30EB" w:rsidRDefault="00F329C6" w:rsidP="00F329C6">
      <w:pPr>
        <w:spacing w:before="0"/>
        <w:rPr>
          <w:rFonts w:asciiTheme="majorHAnsi" w:hAnsiTheme="majorHAnsi" w:cstheme="majorHAnsi"/>
          <w:szCs w:val="18"/>
        </w:rPr>
      </w:pP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1. Składam ofertę na wykonanie przedmiotu zamówienia w zakresie określonym powyżej na kwotę: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3. Termin płatności: 30 dni licząc od daty dostarczenia Zamawiającemu prawidłowo wystawionej faktury.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4. Termin realizacji: zobowiązuję się do </w:t>
      </w:r>
      <w:r w:rsidR="00BD7CC9" w:rsidRPr="00DF30EB">
        <w:rPr>
          <w:rFonts w:asciiTheme="majorHAnsi" w:hAnsiTheme="majorHAnsi" w:cstheme="majorHAnsi"/>
          <w:sz w:val="18"/>
          <w:szCs w:val="18"/>
        </w:rPr>
        <w:t xml:space="preserve">realizacji zamówienia </w:t>
      </w:r>
      <w:r w:rsidRPr="00DF30EB">
        <w:rPr>
          <w:rFonts w:asciiTheme="majorHAnsi" w:hAnsiTheme="majorHAnsi" w:cstheme="majorHAnsi"/>
          <w:sz w:val="18"/>
          <w:szCs w:val="18"/>
        </w:rPr>
        <w:t>w terminie maksymalnie do............... dni roboczych, licząc bieg terminu realizacji od dnia otrzymania zamówienia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5. 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>Oświadczam, że termin gwarancji</w:t>
      </w:r>
      <w:r w:rsidR="00BD7CC9" w:rsidRPr="00DF30EB">
        <w:rPr>
          <w:rFonts w:asciiTheme="majorHAnsi" w:hAnsiTheme="majorHAnsi" w:cstheme="majorHAnsi"/>
          <w:color w:val="000000"/>
          <w:sz w:val="18"/>
          <w:szCs w:val="18"/>
        </w:rPr>
        <w:t>/ przydatności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 xml:space="preserve"> wynosi…………………………….. liczony od dnia odbioru asortymentu przez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b/>
          <w:sz w:val="18"/>
          <w:szCs w:val="20"/>
        </w:rPr>
      </w:pPr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639"/>
      </w:tblGrid>
      <w:tr w:rsidR="003B167D" w:rsidTr="00E94A4E">
        <w:trPr>
          <w:trHeight w:val="2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994BB0" w:rsidRDefault="003B167D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1"/>
            <w:r w:rsidRPr="00994BB0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994BB0" w:rsidRDefault="003B167D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94BB0">
              <w:rPr>
                <w:rFonts w:ascii="Verdana" w:hAnsi="Verdana"/>
                <w:b/>
                <w:sz w:val="20"/>
                <w:szCs w:val="20"/>
              </w:rPr>
              <w:t>Wymagania</w:t>
            </w:r>
          </w:p>
        </w:tc>
      </w:tr>
      <w:bookmarkEnd w:id="0"/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Zgodnie z monografią aktualnej Farmakopei Europejskiej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385758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385758">
              <w:rPr>
                <w:rFonts w:ascii="Verdana" w:hAnsi="Verdana"/>
                <w:sz w:val="20"/>
                <w:szCs w:val="20"/>
              </w:rPr>
              <w:t>Wygląd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385758" w:rsidRDefault="003B167D" w:rsidP="00CE312D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85758">
              <w:rPr>
                <w:rFonts w:ascii="Verdana" w:hAnsi="Verdana" w:cs="Arial"/>
                <w:sz w:val="20"/>
                <w:szCs w:val="20"/>
              </w:rPr>
              <w:t>Klarowna, bezbarwna ciecz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Pr="00385758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385758">
              <w:rPr>
                <w:rFonts w:ascii="Verdana" w:hAnsi="Verdana"/>
                <w:sz w:val="20"/>
                <w:szCs w:val="20"/>
              </w:rPr>
              <w:t>Zawartość alkoholu etylowego (%)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385758" w:rsidRDefault="003B167D" w:rsidP="00CE312D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85758">
              <w:rPr>
                <w:rFonts w:ascii="Verdana" w:hAnsi="Verdana" w:cs="Arial"/>
                <w:sz w:val="20"/>
                <w:szCs w:val="20"/>
              </w:rPr>
              <w:t>Min. 99,5 %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Pr="00385758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385758">
              <w:rPr>
                <w:rFonts w:ascii="Verdana" w:hAnsi="Verdana"/>
                <w:sz w:val="20"/>
                <w:szCs w:val="20"/>
              </w:rPr>
              <w:t>Tożsamość A *</w:t>
            </w:r>
          </w:p>
          <w:p w:rsidR="003B167D" w:rsidRPr="00385758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385758">
              <w:rPr>
                <w:rFonts w:ascii="Verdana" w:hAnsi="Verdana"/>
                <w:sz w:val="20"/>
                <w:szCs w:val="20"/>
              </w:rPr>
              <w:t>(gęstość względna w 20°C)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67D" w:rsidRPr="00385758" w:rsidRDefault="003B167D" w:rsidP="00CE312D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85758">
              <w:rPr>
                <w:rFonts w:ascii="Verdana" w:hAnsi="Verdana" w:cs="Arial"/>
                <w:sz w:val="20"/>
                <w:szCs w:val="20"/>
              </w:rPr>
              <w:t>0,790 - 0,793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Pr="00385758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385758">
              <w:rPr>
                <w:rFonts w:ascii="Verdana" w:hAnsi="Verdana"/>
                <w:sz w:val="20"/>
                <w:szCs w:val="20"/>
              </w:rPr>
              <w:t>Tożsamość B* (IR)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Pr="00385758" w:rsidRDefault="003B167D" w:rsidP="00CE312D">
            <w:pPr>
              <w:pStyle w:val="Akapitzlist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85758">
              <w:rPr>
                <w:rFonts w:ascii="Verdana" w:hAnsi="Verdana" w:cs="Arial"/>
                <w:sz w:val="20"/>
                <w:szCs w:val="20"/>
              </w:rPr>
              <w:t>Zgodne z widmem odniesienia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Tożsamość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C*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Tożsamość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D*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Zgodnie z monografią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Kwasowość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lub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zasadowość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&lt; 0,3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Absorbancja przy 240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0,40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Absorbancja w zakresie </w:t>
            </w:r>
          </w:p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250 do 260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0,30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Absorbancja w zakresie </w:t>
            </w:r>
          </w:p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270 do 340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0,10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Pr="008A28CD" w:rsidRDefault="003B167D" w:rsidP="00CE312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Acetaldehyd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acetal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10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Benzen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2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Metanol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200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Suma innych zanieczyszczeń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300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Pozostałość po odparowaniu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≤ 25 ppm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Endotoksyny bakteryjne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67D" w:rsidRDefault="003B167D" w:rsidP="00CE312D">
            <w:pPr>
              <w:pStyle w:val="Akapitzlist"/>
              <w:spacing w:after="0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&lt; 0,25 EU/mL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Ilość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Pojemność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Minimum 250 ml </w:t>
            </w:r>
          </w:p>
        </w:tc>
      </w:tr>
      <w:tr w:rsidR="003B167D" w:rsidTr="003B167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Dokumenty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67D" w:rsidRPr="00221CFF" w:rsidRDefault="003B167D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9F" w:rsidRDefault="00BE309F" w:rsidP="00F329C6">
      <w:pPr>
        <w:spacing w:before="0" w:line="240" w:lineRule="auto"/>
      </w:pPr>
      <w:r>
        <w:separator/>
      </w:r>
    </w:p>
  </w:endnote>
  <w:endnote w:type="continuationSeparator" w:id="0">
    <w:p w:rsidR="00BE309F" w:rsidRDefault="00BE309F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9F" w:rsidRDefault="00BE309F" w:rsidP="00F329C6">
      <w:pPr>
        <w:spacing w:before="0" w:line="240" w:lineRule="auto"/>
      </w:pPr>
      <w:r>
        <w:separator/>
      </w:r>
    </w:p>
  </w:footnote>
  <w:footnote w:type="continuationSeparator" w:id="0">
    <w:p w:rsidR="00BE309F" w:rsidRDefault="00BE309F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5F7020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 xml:space="preserve">Załącznik nr </w:t>
    </w:r>
    <w:r w:rsidR="00F13E1D">
      <w:rPr>
        <w:rFonts w:asciiTheme="majorHAnsi" w:hAnsiTheme="majorHAnsi" w:cstheme="majorHAnsi"/>
        <w:b/>
        <w:sz w:val="20"/>
      </w:rPr>
      <w:t>6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D703E"/>
    <w:rsid w:val="00190C67"/>
    <w:rsid w:val="002E79DC"/>
    <w:rsid w:val="003B167D"/>
    <w:rsid w:val="00487C7A"/>
    <w:rsid w:val="005F1031"/>
    <w:rsid w:val="005F7020"/>
    <w:rsid w:val="00793D84"/>
    <w:rsid w:val="007E3280"/>
    <w:rsid w:val="008F5D35"/>
    <w:rsid w:val="00951B18"/>
    <w:rsid w:val="00BD7CC9"/>
    <w:rsid w:val="00BE309F"/>
    <w:rsid w:val="00C97AEA"/>
    <w:rsid w:val="00D239B0"/>
    <w:rsid w:val="00DF30EB"/>
    <w:rsid w:val="00E94A4E"/>
    <w:rsid w:val="00ED6A46"/>
    <w:rsid w:val="00F13E1D"/>
    <w:rsid w:val="00F329C6"/>
    <w:rsid w:val="00F92292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DB88-8400-4778-A4C0-40C1E9F5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4</cp:revision>
  <dcterms:created xsi:type="dcterms:W3CDTF">2023-06-06T12:19:00Z</dcterms:created>
  <dcterms:modified xsi:type="dcterms:W3CDTF">2023-06-07T08:21:00Z</dcterms:modified>
</cp:coreProperties>
</file>