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F23CD" w:rsidRDefault="00BF23CD">
      <w:pPr>
        <w:ind w:left="-851"/>
        <w:rPr>
          <w:rFonts w:asciiTheme="minorHAnsi" w:hAnsiTheme="minorHAnsi" w:cstheme="minorHAnsi"/>
          <w:color w:val="365F91"/>
          <w:sz w:val="24"/>
          <w:szCs w:val="24"/>
        </w:rPr>
      </w:pPr>
      <w:bookmarkStart w:id="0" w:name="_GoBack"/>
      <w:bookmarkEnd w:id="0"/>
    </w:p>
    <w:p w:rsidR="00BF23CD" w:rsidRDefault="002F47FD">
      <w:pPr>
        <w:ind w:left="-851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b/>
          <w:sz w:val="24"/>
          <w:szCs w:val="20"/>
        </w:rPr>
        <w:t>I. ODCZYNNIKI</w:t>
      </w:r>
    </w:p>
    <w:tbl>
      <w:tblPr>
        <w:tblW w:w="15662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5"/>
        <w:gridCol w:w="2768"/>
        <w:gridCol w:w="992"/>
        <w:gridCol w:w="1339"/>
        <w:gridCol w:w="2754"/>
        <w:gridCol w:w="1640"/>
        <w:gridCol w:w="1357"/>
        <w:gridCol w:w="1181"/>
        <w:gridCol w:w="625"/>
        <w:gridCol w:w="1180"/>
        <w:gridCol w:w="1179"/>
        <w:gridCol w:w="162"/>
      </w:tblGrid>
      <w:tr w:rsidR="00BF23CD" w:rsidTr="0043191C">
        <w:trPr>
          <w:cantSplit/>
          <w:trHeight w:val="397"/>
          <w:tblHeader/>
          <w:jc w:val="center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LP.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PRZEDMIOT ZAMÓWIENIA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NR KATALOGOWY / NAZWA ODCZYNNIKÓW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PRZEWIDYWANA ILOŚĆ OZNACZEŃ NA 36  M-CY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 xml:space="preserve">ILOŚĆ OPAKOWAŃ </w:t>
            </w:r>
          </w:p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 xml:space="preserve">WYSTARCZAJĄCA DO WYKONANIA PRZEWIDYWANEJ ILOŚCI OZNACZEŃ W OKRESIE 36 M-CY - ZAOKRĄGLENIE W GÓRĘ DO PEŁNEGO OPAKOWANIA               </w:t>
            </w: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br/>
              <w:t xml:space="preserve"> (Z UWZGLĘDNIENIEM TERMINU WAŻNOŚCI)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WIELKOŚĆ OPAKOWANIA ODCZYNNIKA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CENA JEDN. NETTO 1 OP.</w:t>
            </w:r>
          </w:p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NETTO</w:t>
            </w:r>
          </w:p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VAT</w:t>
            </w:r>
          </w:p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(%)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 VAT</w:t>
            </w:r>
          </w:p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BRUTTO</w:t>
            </w:r>
          </w:p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62" w:type="dxa"/>
          </w:tcPr>
          <w:p w:rsidR="00BF23CD" w:rsidRDefault="00BF23CD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Tr="0043191C">
        <w:trPr>
          <w:cantSplit/>
          <w:trHeight w:val="284"/>
          <w:tblHeader/>
          <w:jc w:val="center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2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3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5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6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7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10</w:t>
            </w:r>
          </w:p>
        </w:tc>
        <w:tc>
          <w:tcPr>
            <w:tcW w:w="162" w:type="dxa"/>
          </w:tcPr>
          <w:p w:rsidR="00BF23CD" w:rsidRDefault="00BF23CD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Tr="0043191C">
        <w:trPr>
          <w:cantSplit/>
          <w:trHeight w:val="284"/>
          <w:tblHeader/>
          <w:jc w:val="center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4 X 6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BF23CD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7 X 8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Default="002F47FD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7 + 9</w:t>
            </w:r>
          </w:p>
        </w:tc>
        <w:tc>
          <w:tcPr>
            <w:tcW w:w="162" w:type="dxa"/>
          </w:tcPr>
          <w:p w:rsidR="00BF23CD" w:rsidRDefault="00BF23CD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43191C">
        <w:trPr>
          <w:cantSplit/>
          <w:trHeight w:val="397"/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pStyle w:val="Akapitzlist"/>
              <w:widowControl w:val="0"/>
              <w:numPr>
                <w:ilvl w:val="0"/>
                <w:numId w:val="2"/>
              </w:numPr>
              <w:spacing w:after="120" w:line="276" w:lineRule="auto"/>
              <w:ind w:left="357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47562E" w:rsidP="00732D4B">
            <w:pPr>
              <w:widowControl w:val="0"/>
              <w:spacing w:after="12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>Glukometry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47562E" w:rsidP="00732D4B">
            <w:pPr>
              <w:widowControl w:val="0"/>
              <w:snapToGrid w:val="0"/>
              <w:spacing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>40 szt.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7562E" w:rsidRPr="00732D4B" w:rsidTr="0043191C">
        <w:trPr>
          <w:cantSplit/>
          <w:trHeight w:val="397"/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7562E" w:rsidRPr="00732D4B" w:rsidRDefault="0047562E" w:rsidP="00732D4B">
            <w:pPr>
              <w:pStyle w:val="Akapitzlist"/>
              <w:widowControl w:val="0"/>
              <w:numPr>
                <w:ilvl w:val="0"/>
                <w:numId w:val="2"/>
              </w:numPr>
              <w:spacing w:after="120" w:line="276" w:lineRule="auto"/>
              <w:ind w:left="357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62E" w:rsidRPr="00732D4B" w:rsidRDefault="0047562E" w:rsidP="0043191C">
            <w:pPr>
              <w:widowControl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>Kompatybilne paski do glukometrów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>500 000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562E" w:rsidRPr="00732D4B" w:rsidRDefault="0047562E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" w:type="dxa"/>
          </w:tcPr>
          <w:p w:rsidR="0047562E" w:rsidRPr="00732D4B" w:rsidRDefault="0047562E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3191C" w:rsidRPr="00732D4B" w:rsidTr="0043191C">
        <w:trPr>
          <w:cantSplit/>
          <w:trHeight w:val="397"/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3191C" w:rsidRPr="00732D4B" w:rsidRDefault="0043191C" w:rsidP="0043191C">
            <w:pPr>
              <w:pStyle w:val="Akapitzlist"/>
              <w:widowControl w:val="0"/>
              <w:spacing w:after="120" w:line="276" w:lineRule="auto"/>
              <w:ind w:left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3191C" w:rsidRPr="00732D4B" w:rsidRDefault="0043191C" w:rsidP="0043191C">
            <w:pPr>
              <w:widowControl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RAZEM: </w:t>
            </w:r>
          </w:p>
        </w:tc>
        <w:tc>
          <w:tcPr>
            <w:tcW w:w="80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  <w:shd w:val="clear" w:color="auto" w:fill="FFFFFF"/>
            <w:vAlign w:val="center"/>
          </w:tcPr>
          <w:p w:rsidR="0043191C" w:rsidRPr="00732D4B" w:rsidRDefault="0043191C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3191C" w:rsidRPr="00732D4B" w:rsidRDefault="0043191C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91C" w:rsidRPr="00732D4B" w:rsidRDefault="0043191C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91C" w:rsidRPr="00732D4B" w:rsidRDefault="0043191C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91C" w:rsidRPr="00732D4B" w:rsidRDefault="0043191C" w:rsidP="00732D4B">
            <w:pPr>
              <w:widowControl w:val="0"/>
              <w:snapToGrid w:val="0"/>
              <w:spacing w:after="12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" w:type="dxa"/>
          </w:tcPr>
          <w:p w:rsidR="0043191C" w:rsidRPr="00732D4B" w:rsidRDefault="0043191C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F23CD" w:rsidRPr="00732D4B" w:rsidRDefault="00BF23CD" w:rsidP="00732D4B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BF23CD" w:rsidRPr="00732D4B" w:rsidRDefault="00BF23CD" w:rsidP="00732D4B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BF23CD" w:rsidRPr="00732D4B" w:rsidRDefault="002F47FD" w:rsidP="00732D4B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należy rozbudować tabelę o ilość wierszy zależnie od ilości wymaganych odczynników</w:t>
      </w:r>
    </w:p>
    <w:p w:rsidR="00BF23CD" w:rsidRPr="00732D4B" w:rsidRDefault="002F47FD" w:rsidP="00732D4B">
      <w:pPr>
        <w:pStyle w:val="Akapitzlist"/>
        <w:numPr>
          <w:ilvl w:val="0"/>
          <w:numId w:val="3"/>
        </w:numPr>
        <w:tabs>
          <w:tab w:val="left" w:pos="42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należy podać nr katalogowy oraz nazwę odczynników</w:t>
      </w:r>
    </w:p>
    <w:p w:rsidR="00BF23CD" w:rsidRPr="00732D4B" w:rsidRDefault="002F47FD" w:rsidP="00732D4B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lastRenderedPageBreak/>
        <w:t xml:space="preserve"> </w:t>
      </w:r>
    </w:p>
    <w:p w:rsidR="00BF23CD" w:rsidRPr="00732D4B" w:rsidRDefault="002F47FD" w:rsidP="00732D4B">
      <w:pPr>
        <w:tabs>
          <w:tab w:val="left" w:pos="426"/>
        </w:tabs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732D4B">
        <w:rPr>
          <w:rFonts w:asciiTheme="minorHAnsi" w:hAnsiTheme="minorHAnsi" w:cstheme="minorHAnsi"/>
          <w:b/>
          <w:sz w:val="24"/>
          <w:szCs w:val="24"/>
        </w:rPr>
        <w:t>UWAGA: WSZYSTKIE PODANE ILOŚCI OZNACZEŃ UWZGLĘDNIAJĄ TESTY WYKORZYSTANE NA OZNACZENIA KONTROLNE I KALIBRATORY</w:t>
      </w:r>
    </w:p>
    <w:p w:rsidR="00BF23CD" w:rsidRPr="00732D4B" w:rsidRDefault="002F47F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b/>
          <w:sz w:val="24"/>
          <w:szCs w:val="24"/>
        </w:rPr>
        <w:t>II. MATERIAŁ KONTROLNY</w:t>
      </w:r>
    </w:p>
    <w:tbl>
      <w:tblPr>
        <w:tblpPr w:leftFromText="141" w:rightFromText="141" w:vertAnchor="text" w:tblpXSpec="center" w:tblpY="1"/>
        <w:tblW w:w="15708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"/>
        <w:gridCol w:w="2869"/>
        <w:gridCol w:w="955"/>
        <w:gridCol w:w="1701"/>
        <w:gridCol w:w="2781"/>
        <w:gridCol w:w="1171"/>
        <w:gridCol w:w="1062"/>
        <w:gridCol w:w="1284"/>
        <w:gridCol w:w="969"/>
        <w:gridCol w:w="1179"/>
        <w:gridCol w:w="1179"/>
        <w:gridCol w:w="162"/>
      </w:tblGrid>
      <w:tr w:rsidR="00BF23CD" w:rsidRPr="00732D4B" w:rsidTr="00C9286C">
        <w:trPr>
          <w:trHeight w:val="397"/>
          <w:tblHeader/>
          <w:jc w:val="center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LP.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PRZEDMIOT ZAMÓWIENIA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NR KATALOGOWY / NAZWA ODCZYNNIKÓW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PRZEWIDYWANA ILOŚĆ KONTROLI NA 36 M-CY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ILOŚĆ OPAKOWAŃ MATERIAŁU KONTROLNEGO WYSTARCZAJĄCA DO WYKONANIA PRZEWIDYWANEJ CZĘSTOTLIWOŚCI OZNACZEŃ KONTROLNYCH W OKRESIE 36 M-CY - ZAOKRĄGLENIE W GÓRĘ DO PEŁNEGO OPAKOWANIA (Z UWZGLĘDNIENIEM TERMINU WAŻNOŚCI)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WIELKOŚĆ OPAKOWANIA MATERIAŁU KONTROLNEGO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CENA JEDN. NETTO 1 OP.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NETTO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VAT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(%)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 VAT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BRUTTO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62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C9286C">
        <w:trPr>
          <w:trHeight w:val="284"/>
          <w:tblHeader/>
          <w:jc w:val="center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1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3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4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6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7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8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10</w:t>
            </w:r>
          </w:p>
        </w:tc>
        <w:tc>
          <w:tcPr>
            <w:tcW w:w="162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C9286C">
        <w:trPr>
          <w:trHeight w:val="284"/>
          <w:tblHeader/>
          <w:jc w:val="center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4 X 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7 X 8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7 + 9</w:t>
            </w:r>
          </w:p>
        </w:tc>
        <w:tc>
          <w:tcPr>
            <w:tcW w:w="162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C9286C">
        <w:trPr>
          <w:cantSplit/>
          <w:trHeight w:val="397"/>
          <w:jc w:val="center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pStyle w:val="Akapitzlist"/>
              <w:widowControl w:val="0"/>
              <w:numPr>
                <w:ilvl w:val="0"/>
                <w:numId w:val="4"/>
              </w:numPr>
              <w:spacing w:after="80" w:line="276" w:lineRule="auto"/>
              <w:ind w:left="357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47562E" w:rsidP="00732D4B">
            <w:pPr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Materiał kontrolny </w:t>
            </w:r>
            <w:r w:rsidRPr="00732D4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br/>
              <w:t xml:space="preserve">(co najmniej 2 poziomy) 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62E" w:rsidRPr="00732D4B" w:rsidRDefault="0047562E" w:rsidP="00732D4B">
            <w:pPr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>Planowane wykonanie kontroli:</w:t>
            </w:r>
          </w:p>
          <w:p w:rsidR="0047562E" w:rsidRPr="00732D4B" w:rsidRDefault="0047562E" w:rsidP="00732D4B">
            <w:pPr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 poziomy 2 x w miesiącu,</w:t>
            </w:r>
          </w:p>
          <w:p w:rsidR="00BF23CD" w:rsidRPr="00732D4B" w:rsidRDefault="0047562E" w:rsidP="00732D4B">
            <w:pPr>
              <w:widowControl w:val="0"/>
              <w:spacing w:after="8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 xml:space="preserve"> w 35 punktach na terenie szpitala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after="8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2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F23CD" w:rsidRPr="00732D4B" w:rsidRDefault="002F47FD" w:rsidP="00732D4B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br/>
      </w:r>
    </w:p>
    <w:p w:rsidR="00BF23CD" w:rsidRPr="00732D4B" w:rsidRDefault="002F47FD" w:rsidP="00732D4B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należy rozbudować tabelę o ilość wierszy zależnie od ilości materiału kontrolnego</w:t>
      </w:r>
    </w:p>
    <w:p w:rsidR="00BF23CD" w:rsidRPr="00732D4B" w:rsidRDefault="002F47FD" w:rsidP="00732D4B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należy podać nr katalogowy oraz nazwę odczynników</w:t>
      </w:r>
    </w:p>
    <w:p w:rsidR="00BF23CD" w:rsidRPr="00732D4B" w:rsidRDefault="00BF23CD" w:rsidP="00732D4B">
      <w:pPr>
        <w:spacing w:line="276" w:lineRule="auto"/>
        <w:ind w:left="-851"/>
        <w:rPr>
          <w:rFonts w:asciiTheme="minorHAnsi" w:hAnsiTheme="minorHAnsi" w:cstheme="minorHAnsi"/>
          <w:b/>
          <w:sz w:val="24"/>
          <w:szCs w:val="24"/>
        </w:rPr>
      </w:pPr>
    </w:p>
    <w:p w:rsidR="00BF23CD" w:rsidRPr="00732D4B" w:rsidRDefault="002F47F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b/>
          <w:sz w:val="24"/>
          <w:szCs w:val="24"/>
        </w:rPr>
        <w:t>III. POZOSTAŁE NIEZBĘDNE MATERIAŁY ZUŻYWALNE I EKSPLOATACYJNE (W TYM KALIBRATORY, PŁYNY SYSTEMOWE)</w:t>
      </w:r>
    </w:p>
    <w:p w:rsidR="00BF23CD" w:rsidRPr="00732D4B" w:rsidRDefault="00BF23C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BF23CD" w:rsidP="00732D4B">
      <w:pPr>
        <w:spacing w:line="276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W w:w="15663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"/>
        <w:gridCol w:w="2480"/>
        <w:gridCol w:w="1482"/>
        <w:gridCol w:w="1402"/>
        <w:gridCol w:w="3795"/>
        <w:gridCol w:w="1123"/>
        <w:gridCol w:w="1416"/>
        <w:gridCol w:w="559"/>
        <w:gridCol w:w="1282"/>
        <w:gridCol w:w="1444"/>
        <w:gridCol w:w="191"/>
      </w:tblGrid>
      <w:tr w:rsidR="00BF23CD" w:rsidRPr="00732D4B" w:rsidTr="00732D4B">
        <w:trPr>
          <w:cantSplit/>
          <w:trHeight w:val="397"/>
          <w:tblHeader/>
          <w:jc w:val="center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lastRenderedPageBreak/>
              <w:t>LP.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PRZEDMIOT ZAMÓWIENIA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NR KATALOGOWY / NAZWA PRODUKTU**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WIELKOŚĆ OPAKOWANIA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ILOŚĆ OPAKOWAŃ WYSTARCZAJĄCA DO WYKONANIA PRZEWIDYWANEJ ILOŚCI OZNACZEŃ W OKRESIE 36 M-CY - ZAOKRĄGLENIE W GÓRĘ DO PEŁNEGO OPAKOWANIA (Z UWZGLĘDNIENIEM TERMINU WAŻNOŚCI)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CENA JEDN. NETTO 1 OP.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NETTO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VAT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(%)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 VAT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WARTOŚĆ BRUTTO</w:t>
            </w:r>
          </w:p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(ZŁ)</w:t>
            </w:r>
          </w:p>
        </w:tc>
        <w:tc>
          <w:tcPr>
            <w:tcW w:w="191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732D4B">
        <w:trPr>
          <w:cantSplit/>
          <w:trHeight w:val="284"/>
          <w:tblHeader/>
          <w:jc w:val="center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2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3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4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6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7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8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9</w:t>
            </w:r>
          </w:p>
        </w:tc>
        <w:tc>
          <w:tcPr>
            <w:tcW w:w="191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732D4B">
        <w:trPr>
          <w:cantSplit/>
          <w:trHeight w:val="284"/>
          <w:tblHeader/>
          <w:jc w:val="center"/>
        </w:trPr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4 X 5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color w:val="FFFFFF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6 X 7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365F91"/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  <w:lang w:val="en-GB"/>
              </w:rPr>
            </w:pPr>
            <w:r w:rsidRPr="00732D4B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6 + 8</w:t>
            </w:r>
          </w:p>
        </w:tc>
        <w:tc>
          <w:tcPr>
            <w:tcW w:w="191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732D4B">
        <w:trPr>
          <w:cantSplit/>
          <w:trHeight w:val="39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F23CD" w:rsidRPr="00732D4B" w:rsidRDefault="0047562E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47562E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>Dostawa zewnątrzlaboratoryjnej kontroli jakości badań w zakresie oznaczeń glikemii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F23CD" w:rsidRPr="00732D4B" w:rsidRDefault="00BF23CD" w:rsidP="00732D4B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562E" w:rsidRPr="00732D4B" w:rsidRDefault="0047562E" w:rsidP="00732D4B">
            <w:pPr>
              <w:snapToGrid w:val="0"/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sz w:val="24"/>
                <w:szCs w:val="24"/>
              </w:rPr>
              <w:t>4 razy w roku dla 40 glukometrów</w:t>
            </w:r>
          </w:p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F23CD" w:rsidRPr="00732D4B" w:rsidTr="00732D4B">
        <w:trPr>
          <w:cantSplit/>
          <w:trHeight w:val="397"/>
          <w:jc w:val="center"/>
        </w:trPr>
        <w:tc>
          <w:tcPr>
            <w:tcW w:w="107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F23CD" w:rsidRPr="00732D4B" w:rsidRDefault="002F47FD" w:rsidP="00732D4B">
            <w:pPr>
              <w:widowControl w:val="0"/>
              <w:spacing w:before="60" w:after="6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32D4B">
              <w:rPr>
                <w:rFonts w:asciiTheme="minorHAnsi" w:hAnsiTheme="minorHAnsi" w:cstheme="minorHAnsi"/>
                <w:b/>
                <w:sz w:val="24"/>
                <w:szCs w:val="24"/>
              </w:rPr>
              <w:t>RAZEM: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3CD" w:rsidRPr="00732D4B" w:rsidRDefault="00BF23CD" w:rsidP="00732D4B">
            <w:pPr>
              <w:widowControl w:val="0"/>
              <w:snapToGrid w:val="0"/>
              <w:spacing w:before="60" w:after="6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" w:type="dxa"/>
          </w:tcPr>
          <w:p w:rsidR="00BF23CD" w:rsidRPr="00732D4B" w:rsidRDefault="00BF23CD" w:rsidP="00732D4B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F23CD" w:rsidRPr="00732D4B" w:rsidRDefault="002F47FD" w:rsidP="00732D4B">
      <w:pPr>
        <w:pStyle w:val="Akapitzlist"/>
        <w:numPr>
          <w:ilvl w:val="0"/>
          <w:numId w:val="5"/>
        </w:numPr>
        <w:tabs>
          <w:tab w:val="left" w:pos="42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należy podać nr katalogowy oraz nazwę materiałów</w:t>
      </w:r>
    </w:p>
    <w:p w:rsidR="00BF23CD" w:rsidRPr="00732D4B" w:rsidRDefault="00BF23CD" w:rsidP="00732D4B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BF23CD" w:rsidP="00732D4B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BF23CD" w:rsidP="00732D4B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BF23CD" w:rsidP="00732D4B">
      <w:p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BF23CD" w:rsidP="00732D4B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BF23C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2F47F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b/>
          <w:sz w:val="24"/>
          <w:szCs w:val="24"/>
        </w:rPr>
        <w:lastRenderedPageBreak/>
        <w:t>Uwaga.</w:t>
      </w:r>
      <w:r w:rsidRPr="00732D4B">
        <w:rPr>
          <w:rFonts w:asciiTheme="minorHAnsi" w:hAnsiTheme="minorHAnsi" w:cstheme="minorHAnsi"/>
          <w:b/>
          <w:sz w:val="24"/>
          <w:szCs w:val="24"/>
        </w:rPr>
        <w:br/>
      </w:r>
      <w:r w:rsidRPr="00732D4B">
        <w:rPr>
          <w:rFonts w:asciiTheme="minorHAnsi" w:hAnsiTheme="minorHAnsi" w:cstheme="minorHAnsi"/>
          <w:sz w:val="24"/>
          <w:szCs w:val="24"/>
        </w:rPr>
        <w:t>W czasie trwania umowy Wykonawca zobowiązany jest do nieodpłatnego dostarczenia wszystkich odczynników, kontroli, kalibratorów oraz materiałów zużywalnych i eksploatacyjnych nie ujętych w ofercie, a niezbędnych do wykonywania badań.</w:t>
      </w:r>
    </w:p>
    <w:p w:rsidR="00BF23CD" w:rsidRPr="00732D4B" w:rsidRDefault="002F47F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W przypadku niedoszacowania ilości odczynników, kontroli oraz materiałów zużywalnych i eksploatacyjnych niezbędnych do wykonania określonych przez Zamawiającego ilości badań, Wykonawca zobowiązany jest do ich nieodpłatnego dostarczania na etapie realizacji umowy.</w:t>
      </w:r>
    </w:p>
    <w:p w:rsidR="00BF23CD" w:rsidRPr="00732D4B" w:rsidRDefault="002F47F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Data ważności wszystkich dostarczanych odczynników nie może być krótsza niż 6 miesięcy.</w:t>
      </w:r>
    </w:p>
    <w:p w:rsidR="00BF23CD" w:rsidRPr="00732D4B" w:rsidRDefault="002F47F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Jeżeli procedura testu tego wymaga, Wykonawca dostarczy nieodpłatnie niezbędne do obróbki wstępnej próbki wyposażenie (mikrowirówka, wytrząsarka, termoblok itp.)</w:t>
      </w:r>
    </w:p>
    <w:p w:rsidR="00BF23CD" w:rsidRPr="00732D4B" w:rsidRDefault="00BF23CD" w:rsidP="00732D4B">
      <w:pPr>
        <w:spacing w:line="276" w:lineRule="auto"/>
        <w:ind w:left="-851"/>
        <w:rPr>
          <w:rFonts w:asciiTheme="minorHAnsi" w:hAnsiTheme="minorHAnsi" w:cstheme="minorHAnsi"/>
          <w:sz w:val="24"/>
          <w:szCs w:val="24"/>
        </w:rPr>
      </w:pPr>
    </w:p>
    <w:p w:rsidR="00BF23CD" w:rsidRPr="00732D4B" w:rsidRDefault="002F47FD" w:rsidP="00732D4B">
      <w:pPr>
        <w:numPr>
          <w:ilvl w:val="0"/>
          <w:numId w:val="1"/>
        </w:numPr>
        <w:suppressAutoHyphens w:val="0"/>
        <w:spacing w:line="276" w:lineRule="auto"/>
        <w:ind w:left="357" w:right="-142" w:hanging="357"/>
        <w:rPr>
          <w:rFonts w:asciiTheme="minorHAnsi" w:hAnsiTheme="minorHAnsi" w:cstheme="minorHAnsi"/>
          <w:color w:val="000000"/>
          <w:sz w:val="24"/>
          <w:szCs w:val="24"/>
        </w:rPr>
      </w:pPr>
      <w:r w:rsidRPr="00732D4B">
        <w:rPr>
          <w:rFonts w:asciiTheme="minorHAnsi" w:hAnsiTheme="minorHAnsi" w:cstheme="minorHAnsi"/>
          <w:color w:val="000000"/>
          <w:sz w:val="24"/>
          <w:szCs w:val="24"/>
        </w:rPr>
        <w:t>Składam ofertę na wykonanie przedmiotu zamówienia w zakresie określonym powyżej na kwotę:</w:t>
      </w:r>
    </w:p>
    <w:p w:rsidR="00BF23CD" w:rsidRPr="00732D4B" w:rsidRDefault="002F47FD" w:rsidP="00732D4B">
      <w:pPr>
        <w:tabs>
          <w:tab w:val="left" w:pos="426"/>
        </w:tabs>
        <w:spacing w:line="276" w:lineRule="auto"/>
        <w:rPr>
          <w:rFonts w:asciiTheme="minorHAnsi" w:eastAsia="Calibri" w:hAnsiTheme="minorHAnsi" w:cstheme="minorHAnsi"/>
          <w:b/>
          <w:color w:val="000000"/>
          <w:sz w:val="24"/>
          <w:szCs w:val="24"/>
          <w:lang w:eastAsia="en-US"/>
        </w:rPr>
      </w:pPr>
      <w:r w:rsidRPr="00732D4B">
        <w:rPr>
          <w:rFonts w:asciiTheme="minorHAnsi" w:eastAsia="Calibri" w:hAnsiTheme="minorHAnsi" w:cstheme="minorHAnsi"/>
          <w:b/>
          <w:color w:val="000000"/>
          <w:sz w:val="24"/>
          <w:szCs w:val="24"/>
          <w:lang w:eastAsia="en-US"/>
        </w:rPr>
        <w:t xml:space="preserve">                 BRUTTO: ……………………………… PLN słownie: …………………………………………………………………………..…………………..….………… PLN</w:t>
      </w:r>
    </w:p>
    <w:p w:rsidR="00BF23CD" w:rsidRPr="00732D4B" w:rsidRDefault="002F47FD" w:rsidP="00732D4B">
      <w:pPr>
        <w:tabs>
          <w:tab w:val="left" w:pos="426"/>
        </w:tabs>
        <w:spacing w:line="276" w:lineRule="auto"/>
        <w:rPr>
          <w:rFonts w:asciiTheme="minorHAnsi" w:eastAsia="Calibri" w:hAnsiTheme="minorHAnsi" w:cstheme="minorHAnsi"/>
          <w:b/>
          <w:color w:val="000000"/>
          <w:sz w:val="24"/>
          <w:szCs w:val="24"/>
          <w:lang w:eastAsia="en-US"/>
        </w:rPr>
      </w:pPr>
      <w:r w:rsidRPr="00732D4B">
        <w:rPr>
          <w:rFonts w:asciiTheme="minorHAnsi" w:eastAsia="Calibri" w:hAnsiTheme="minorHAnsi" w:cstheme="minorHAnsi"/>
          <w:b/>
          <w:color w:val="000000"/>
          <w:sz w:val="24"/>
          <w:szCs w:val="24"/>
          <w:lang w:eastAsia="en-US"/>
        </w:rPr>
        <w:t xml:space="preserve">                 NETTO:</w:t>
      </w:r>
      <w:r w:rsidRPr="00732D4B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 xml:space="preserve">    </w:t>
      </w:r>
      <w:r w:rsidRPr="00732D4B">
        <w:rPr>
          <w:rFonts w:asciiTheme="minorHAnsi" w:eastAsia="Calibri" w:hAnsiTheme="minorHAnsi" w:cstheme="minorHAnsi"/>
          <w:b/>
          <w:color w:val="000000"/>
          <w:sz w:val="24"/>
          <w:szCs w:val="24"/>
          <w:lang w:eastAsia="en-US"/>
        </w:rPr>
        <w:t>……………………………… PLN słownie: …………………………………………………………………………..…………………..….………… PLN</w:t>
      </w:r>
    </w:p>
    <w:p w:rsidR="00BF23CD" w:rsidRPr="00732D4B" w:rsidRDefault="002F47FD" w:rsidP="00732D4B">
      <w:pPr>
        <w:numPr>
          <w:ilvl w:val="0"/>
          <w:numId w:val="1"/>
        </w:numPr>
        <w:suppressAutoHyphens w:val="0"/>
        <w:spacing w:line="276" w:lineRule="auto"/>
        <w:ind w:left="357" w:hanging="357"/>
        <w:rPr>
          <w:rFonts w:asciiTheme="minorHAnsi" w:hAnsiTheme="minorHAnsi" w:cstheme="minorHAnsi"/>
          <w:color w:val="000000"/>
          <w:sz w:val="24"/>
          <w:szCs w:val="24"/>
        </w:rPr>
      </w:pPr>
      <w:r w:rsidRPr="00732D4B">
        <w:rPr>
          <w:rFonts w:asciiTheme="minorHAnsi" w:hAnsiTheme="minorHAnsi" w:cstheme="minorHAnsi"/>
          <w:color w:val="000000"/>
          <w:sz w:val="24"/>
          <w:szCs w:val="24"/>
        </w:rPr>
        <w:t xml:space="preserve">Oświadczam, że uważam się za związanego niniejszą ofertą na okres …………….. ( min. 30 dni ) licząc od daty wyznaczonej jako termin składania ofert.  </w:t>
      </w:r>
    </w:p>
    <w:p w:rsidR="00BF23CD" w:rsidRPr="00732D4B" w:rsidRDefault="002F47FD" w:rsidP="00732D4B">
      <w:pPr>
        <w:numPr>
          <w:ilvl w:val="0"/>
          <w:numId w:val="1"/>
        </w:numPr>
        <w:suppressAutoHyphens w:val="0"/>
        <w:spacing w:line="276" w:lineRule="auto"/>
        <w:ind w:left="357" w:hanging="357"/>
        <w:contextualSpacing/>
        <w:rPr>
          <w:rFonts w:asciiTheme="minorHAnsi" w:eastAsia="Calibri" w:hAnsiTheme="minorHAnsi" w:cstheme="minorHAnsi"/>
          <w:bCs/>
          <w:iCs/>
          <w:color w:val="000000"/>
          <w:kern w:val="2"/>
          <w:sz w:val="24"/>
          <w:szCs w:val="24"/>
          <w:lang w:eastAsia="ar-SA"/>
        </w:rPr>
      </w:pPr>
      <w:r w:rsidRPr="00732D4B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>Termin płatności: 30 dni licząc od daty dostarczenia Zamawiającemu prawidłowo wystawionej faktury.</w:t>
      </w:r>
    </w:p>
    <w:p w:rsidR="00BF23CD" w:rsidRPr="00732D4B" w:rsidRDefault="002F47FD" w:rsidP="00732D4B">
      <w:pPr>
        <w:numPr>
          <w:ilvl w:val="0"/>
          <w:numId w:val="1"/>
        </w:numPr>
        <w:suppressAutoHyphens w:val="0"/>
        <w:spacing w:line="276" w:lineRule="auto"/>
        <w:ind w:left="357" w:hanging="357"/>
        <w:contextualSpacing/>
        <w:rPr>
          <w:rFonts w:asciiTheme="minorHAnsi" w:eastAsia="Calibri" w:hAnsiTheme="minorHAnsi" w:cstheme="minorHAnsi"/>
          <w:bCs/>
          <w:iCs/>
          <w:color w:val="000000"/>
          <w:kern w:val="2"/>
          <w:sz w:val="24"/>
          <w:szCs w:val="24"/>
          <w:lang w:eastAsia="ar-SA"/>
        </w:rPr>
      </w:pPr>
      <w:r w:rsidRPr="00732D4B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 xml:space="preserve">Termin realizacji /dostawy: zobowiązuję się do wykonywania dostaw sukcesywnych w terminie maksymalnie </w:t>
      </w:r>
      <w:r w:rsidRPr="00732D4B">
        <w:rPr>
          <w:rFonts w:asciiTheme="minorHAnsi" w:eastAsia="Calibri" w:hAnsiTheme="minorHAnsi" w:cstheme="minorHAnsi"/>
          <w:b/>
          <w:color w:val="000000"/>
          <w:sz w:val="24"/>
          <w:szCs w:val="24"/>
          <w:lang w:eastAsia="en-US"/>
        </w:rPr>
        <w:t xml:space="preserve">do ……… dni roboczych, </w:t>
      </w:r>
      <w:r w:rsidRPr="00732D4B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t>na podstawie składa</w:t>
      </w:r>
      <w:r w:rsidRPr="00732D4B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softHyphen/>
        <w:t>nych przez Zamawiają</w:t>
      </w:r>
      <w:r w:rsidRPr="00732D4B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softHyphen/>
        <w:t xml:space="preserve">cego zamówień ilościowo-asortymentowych, licząc bieg terminu od dnia otrzymania zamówienia Zamawiającego),  </w:t>
      </w:r>
    </w:p>
    <w:p w:rsidR="00BF23CD" w:rsidRPr="00732D4B" w:rsidRDefault="002F47FD" w:rsidP="00732D4B">
      <w:pPr>
        <w:numPr>
          <w:ilvl w:val="0"/>
          <w:numId w:val="1"/>
        </w:numPr>
        <w:suppressAutoHyphens w:val="0"/>
        <w:spacing w:line="276" w:lineRule="auto"/>
        <w:ind w:left="357" w:hanging="357"/>
        <w:contextualSpacing/>
        <w:rPr>
          <w:rFonts w:asciiTheme="minorHAnsi" w:eastAsia="Calibri" w:hAnsiTheme="minorHAnsi" w:cstheme="minorHAnsi"/>
          <w:bCs/>
          <w:iCs/>
          <w:color w:val="000000"/>
          <w:kern w:val="2"/>
          <w:sz w:val="24"/>
          <w:szCs w:val="24"/>
          <w:lang w:eastAsia="ar-SA"/>
        </w:rPr>
      </w:pPr>
      <w:r w:rsidRPr="00732D4B">
        <w:rPr>
          <w:rFonts w:asciiTheme="minorHAnsi" w:hAnsiTheme="minorHAnsi" w:cstheme="minorHAnsi"/>
          <w:color w:val="000000"/>
          <w:sz w:val="24"/>
          <w:szCs w:val="24"/>
        </w:rPr>
        <w:t xml:space="preserve">Oświadczam, że termin przydatności na dostarczony asortyment wynosi </w:t>
      </w:r>
      <w:r w:rsidR="00C73BC2">
        <w:rPr>
          <w:rFonts w:asciiTheme="minorHAnsi" w:hAnsiTheme="minorHAnsi" w:cstheme="minorHAnsi"/>
          <w:color w:val="000000"/>
          <w:sz w:val="24"/>
          <w:szCs w:val="24"/>
        </w:rPr>
        <w:t xml:space="preserve">6 </w:t>
      </w:r>
      <w:r w:rsidRPr="00732D4B">
        <w:rPr>
          <w:rFonts w:asciiTheme="minorHAnsi" w:hAnsiTheme="minorHAnsi" w:cstheme="minorHAnsi"/>
          <w:color w:val="000000"/>
          <w:sz w:val="24"/>
          <w:szCs w:val="24"/>
        </w:rPr>
        <w:t>miesięcy liczony od dnia odbioru asortymentu przez Zamawiającego</w:t>
      </w:r>
    </w:p>
    <w:p w:rsidR="00BF23CD" w:rsidRPr="00732D4B" w:rsidRDefault="00BF23CD" w:rsidP="00732D4B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C9286C" w:rsidRPr="00732D4B" w:rsidRDefault="002F47FD" w:rsidP="00732D4B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data, pieczątka i podpis Wykonawcy</w:t>
      </w:r>
    </w:p>
    <w:p w:rsidR="00BF23CD" w:rsidRPr="00732D4B" w:rsidRDefault="002F47FD" w:rsidP="00732D4B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>…………....................................</w:t>
      </w:r>
    </w:p>
    <w:p w:rsidR="00BF23CD" w:rsidRPr="00732D4B" w:rsidRDefault="002F47FD" w:rsidP="00732D4B">
      <w:pPr>
        <w:tabs>
          <w:tab w:val="left" w:pos="42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32D4B">
        <w:rPr>
          <w:rFonts w:asciiTheme="minorHAnsi" w:hAnsiTheme="minorHAnsi" w:cstheme="minorHAnsi"/>
          <w:sz w:val="24"/>
          <w:szCs w:val="24"/>
        </w:rPr>
        <w:tab/>
      </w:r>
      <w:r w:rsidRPr="00732D4B">
        <w:rPr>
          <w:rFonts w:asciiTheme="minorHAnsi" w:hAnsiTheme="minorHAnsi" w:cstheme="minorHAnsi"/>
          <w:sz w:val="24"/>
          <w:szCs w:val="24"/>
        </w:rPr>
        <w:tab/>
      </w:r>
      <w:r w:rsidRPr="00732D4B">
        <w:rPr>
          <w:rFonts w:asciiTheme="minorHAnsi" w:hAnsiTheme="minorHAnsi" w:cstheme="minorHAnsi"/>
          <w:sz w:val="24"/>
          <w:szCs w:val="24"/>
        </w:rPr>
        <w:tab/>
      </w:r>
      <w:r w:rsidRPr="00732D4B">
        <w:rPr>
          <w:rFonts w:asciiTheme="minorHAnsi" w:hAnsiTheme="minorHAnsi" w:cstheme="minorHAnsi"/>
          <w:sz w:val="24"/>
          <w:szCs w:val="24"/>
        </w:rPr>
        <w:tab/>
        <w:t xml:space="preserve">   </w:t>
      </w:r>
      <w:r w:rsidRPr="00732D4B">
        <w:rPr>
          <w:rFonts w:asciiTheme="minorHAnsi" w:hAnsiTheme="minorHAnsi" w:cstheme="minorHAnsi"/>
          <w:sz w:val="24"/>
          <w:szCs w:val="24"/>
        </w:rPr>
        <w:tab/>
        <w:t xml:space="preserve">                                                                                                                                      </w:t>
      </w:r>
      <w:r w:rsidRPr="00732D4B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732D4B">
        <w:rPr>
          <w:rFonts w:asciiTheme="minorHAnsi" w:hAnsiTheme="minorHAnsi" w:cstheme="minorHAnsi"/>
          <w:sz w:val="24"/>
          <w:szCs w:val="24"/>
        </w:rPr>
        <w:tab/>
      </w:r>
      <w:r w:rsidRPr="00732D4B">
        <w:rPr>
          <w:rFonts w:asciiTheme="minorHAnsi" w:hAnsiTheme="minorHAnsi" w:cstheme="minorHAnsi"/>
          <w:sz w:val="24"/>
          <w:szCs w:val="24"/>
        </w:rPr>
        <w:tab/>
      </w:r>
      <w:r w:rsidRPr="00732D4B">
        <w:rPr>
          <w:rFonts w:asciiTheme="minorHAnsi" w:hAnsiTheme="minorHAnsi" w:cstheme="minorHAnsi"/>
          <w:sz w:val="24"/>
          <w:szCs w:val="24"/>
        </w:rPr>
        <w:tab/>
      </w:r>
      <w:r w:rsidRPr="00732D4B">
        <w:rPr>
          <w:rFonts w:asciiTheme="minorHAnsi" w:hAnsiTheme="minorHAnsi" w:cstheme="minorHAnsi"/>
          <w:sz w:val="24"/>
          <w:szCs w:val="24"/>
        </w:rPr>
        <w:tab/>
      </w:r>
      <w:r w:rsidRPr="00732D4B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sectPr w:rsidR="00BF23CD" w:rsidRPr="00732D4B">
      <w:headerReference w:type="default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B25" w:rsidRDefault="00ED4B25">
      <w:r>
        <w:separator/>
      </w:r>
    </w:p>
  </w:endnote>
  <w:endnote w:type="continuationSeparator" w:id="0">
    <w:p w:rsidR="00ED4B25" w:rsidRDefault="00ED4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3CD" w:rsidRDefault="002F47FD">
    <w:pPr>
      <w:ind w:right="360"/>
      <w:jc w:val="center"/>
      <w:rPr>
        <w:rFonts w:ascii="Arial" w:hAnsi="Arial" w:cs="Arial"/>
      </w:rPr>
    </w:pPr>
    <w:r>
      <w:rPr>
        <w:rFonts w:ascii="Arial" w:hAnsi="Arial" w:cs="Arial"/>
        <w:sz w:val="17"/>
        <w:szCs w:val="17"/>
      </w:rPr>
      <w:t xml:space="preserve">str. </w:t>
    </w:r>
    <w:r>
      <w:rPr>
        <w:rFonts w:ascii="Arial" w:hAnsi="Arial" w:cs="Arial"/>
        <w:sz w:val="17"/>
        <w:szCs w:val="17"/>
      </w:rPr>
      <w:fldChar w:fldCharType="begin"/>
    </w:r>
    <w:r>
      <w:rPr>
        <w:rFonts w:ascii="Arial" w:hAnsi="Arial" w:cs="Arial"/>
        <w:sz w:val="17"/>
        <w:szCs w:val="17"/>
      </w:rPr>
      <w:instrText>PAGE</w:instrText>
    </w:r>
    <w:r>
      <w:rPr>
        <w:rFonts w:ascii="Arial" w:hAnsi="Arial" w:cs="Arial"/>
        <w:sz w:val="17"/>
        <w:szCs w:val="17"/>
      </w:rPr>
      <w:fldChar w:fldCharType="separate"/>
    </w:r>
    <w:r w:rsidR="00ED07BA">
      <w:rPr>
        <w:rFonts w:ascii="Arial" w:hAnsi="Arial" w:cs="Arial"/>
        <w:noProof/>
        <w:sz w:val="17"/>
        <w:szCs w:val="17"/>
      </w:rPr>
      <w:t>2</w:t>
    </w:r>
    <w:r>
      <w:rPr>
        <w:rFonts w:ascii="Arial" w:hAnsi="Arial" w:cs="Arial"/>
        <w:sz w:val="17"/>
        <w:szCs w:val="17"/>
      </w:rPr>
      <w:fldChar w:fldCharType="end"/>
    </w:r>
    <w:r>
      <w:rPr>
        <w:rFonts w:ascii="Arial" w:hAnsi="Arial" w:cs="Arial"/>
        <w:sz w:val="17"/>
        <w:szCs w:val="17"/>
      </w:rPr>
      <w:t xml:space="preserve"> / </w:t>
    </w:r>
    <w:r>
      <w:rPr>
        <w:rFonts w:ascii="Arial" w:hAnsi="Arial" w:cs="Arial"/>
        <w:sz w:val="17"/>
        <w:szCs w:val="17"/>
      </w:rPr>
      <w:fldChar w:fldCharType="begin"/>
    </w:r>
    <w:r>
      <w:rPr>
        <w:rFonts w:ascii="Arial" w:hAnsi="Arial" w:cs="Arial"/>
        <w:sz w:val="17"/>
        <w:szCs w:val="17"/>
      </w:rPr>
      <w:instrText>NUMPAGES</w:instrText>
    </w:r>
    <w:r>
      <w:rPr>
        <w:rFonts w:ascii="Arial" w:hAnsi="Arial" w:cs="Arial"/>
        <w:sz w:val="17"/>
        <w:szCs w:val="17"/>
      </w:rPr>
      <w:fldChar w:fldCharType="separate"/>
    </w:r>
    <w:r w:rsidR="00ED07BA">
      <w:rPr>
        <w:rFonts w:ascii="Arial" w:hAnsi="Arial" w:cs="Arial"/>
        <w:noProof/>
        <w:sz w:val="17"/>
        <w:szCs w:val="17"/>
      </w:rPr>
      <w:t>5</w:t>
    </w:r>
    <w:r>
      <w:rPr>
        <w:rFonts w:ascii="Arial" w:hAnsi="Arial" w:cs="Arial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B25" w:rsidRDefault="00ED4B25">
      <w:r>
        <w:separator/>
      </w:r>
    </w:p>
  </w:footnote>
  <w:footnote w:type="continuationSeparator" w:id="0">
    <w:p w:rsidR="00ED4B25" w:rsidRDefault="00ED4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3CD" w:rsidRPr="00961317" w:rsidRDefault="002F47FD">
    <w:pPr>
      <w:spacing w:line="276" w:lineRule="auto"/>
      <w:ind w:hanging="851"/>
      <w:rPr>
        <w:rFonts w:asciiTheme="minorHAnsi" w:hAnsiTheme="minorHAnsi" w:cstheme="minorHAnsi"/>
        <w:sz w:val="24"/>
        <w:szCs w:val="24"/>
      </w:rPr>
    </w:pPr>
    <w:r w:rsidRPr="00961317">
      <w:rPr>
        <w:rFonts w:asciiTheme="minorHAnsi" w:hAnsiTheme="minorHAnsi" w:cstheme="minorHAnsi"/>
        <w:sz w:val="24"/>
        <w:szCs w:val="24"/>
      </w:rPr>
      <w:t>Załącznik nr 1 do zapytania DZ/DZ-</w:t>
    </w:r>
    <w:r w:rsidR="00732D4B" w:rsidRPr="00961317">
      <w:rPr>
        <w:rFonts w:asciiTheme="minorHAnsi" w:hAnsiTheme="minorHAnsi" w:cstheme="minorHAnsi"/>
        <w:sz w:val="24"/>
        <w:szCs w:val="24"/>
      </w:rPr>
      <w:t>072-</w:t>
    </w:r>
    <w:r w:rsidR="00961317">
      <w:rPr>
        <w:rFonts w:asciiTheme="minorHAnsi" w:hAnsiTheme="minorHAnsi" w:cstheme="minorHAnsi"/>
        <w:sz w:val="24"/>
        <w:szCs w:val="24"/>
      </w:rPr>
      <w:t>197</w:t>
    </w:r>
    <w:r w:rsidR="00732D4B" w:rsidRPr="00961317">
      <w:rPr>
        <w:rFonts w:asciiTheme="minorHAnsi" w:hAnsiTheme="minorHAnsi" w:cstheme="minorHAnsi"/>
        <w:sz w:val="24"/>
        <w:szCs w:val="24"/>
      </w:rPr>
      <w:t>/26</w:t>
    </w:r>
  </w:p>
  <w:p w:rsidR="00732D4B" w:rsidRDefault="00732D4B" w:rsidP="007C22AB">
    <w:pPr>
      <w:spacing w:line="276" w:lineRule="auto"/>
      <w:ind w:left="-851"/>
      <w:rPr>
        <w:rFonts w:asciiTheme="minorHAnsi" w:hAnsiTheme="minorHAnsi" w:cstheme="minorHAnsi"/>
        <w:sz w:val="24"/>
      </w:rPr>
    </w:pPr>
    <w:r w:rsidRPr="00732D4B">
      <w:rPr>
        <w:rFonts w:asciiTheme="minorHAnsi" w:hAnsiTheme="minorHAnsi" w:cstheme="minorHAnsi"/>
        <w:sz w:val="24"/>
        <w:szCs w:val="24"/>
      </w:rPr>
      <w:t>S P E C Y F I K A C J A   A S O R T Y M E N T O W O –  C E N O W A DOT. SUKCESYWN</w:t>
    </w:r>
    <w:r w:rsidR="007C22AB">
      <w:rPr>
        <w:rFonts w:asciiTheme="minorHAnsi" w:hAnsiTheme="minorHAnsi" w:cstheme="minorHAnsi"/>
        <w:sz w:val="24"/>
        <w:szCs w:val="24"/>
      </w:rPr>
      <w:t>YCH</w:t>
    </w:r>
    <w:r w:rsidRPr="00732D4B">
      <w:rPr>
        <w:rFonts w:asciiTheme="minorHAnsi" w:hAnsiTheme="minorHAnsi" w:cstheme="minorHAnsi"/>
        <w:sz w:val="24"/>
        <w:szCs w:val="24"/>
      </w:rPr>
      <w:t xml:space="preserve"> DOSTAW  PRZEZ OKRES 36 MIESIĘCY </w:t>
    </w:r>
    <w:r w:rsidRPr="00732D4B">
      <w:rPr>
        <w:rFonts w:asciiTheme="minorHAnsi" w:hAnsiTheme="minorHAnsi" w:cstheme="minorHAnsi"/>
        <w:sz w:val="24"/>
      </w:rPr>
      <w:t xml:space="preserve">GLUKOMETRÓW WRAZ </w:t>
    </w:r>
  </w:p>
  <w:p w:rsidR="00BF23CD" w:rsidRDefault="00732D4B" w:rsidP="007C22AB">
    <w:pPr>
      <w:spacing w:line="276" w:lineRule="auto"/>
      <w:ind w:left="-851"/>
      <w:rPr>
        <w:rFonts w:asciiTheme="minorHAnsi" w:hAnsiTheme="minorHAnsi" w:cstheme="minorHAnsi"/>
        <w:sz w:val="24"/>
        <w:szCs w:val="24"/>
      </w:rPr>
    </w:pPr>
    <w:r w:rsidRPr="00732D4B">
      <w:rPr>
        <w:rFonts w:asciiTheme="minorHAnsi" w:hAnsiTheme="minorHAnsi" w:cstheme="minorHAnsi"/>
        <w:sz w:val="24"/>
      </w:rPr>
      <w:t xml:space="preserve">Z KOMPATYBILNYMI PASKAMI ORAZ PŁYNEM KONTROLNYM DLA NARODOWEGO INSTYTUTU ONKOLOGII IM. MARII SKŁODOWSKIEJ-CURIE – PAŃSTWOWEGO INSTYTUTU </w:t>
    </w:r>
    <w:r>
      <w:rPr>
        <w:rFonts w:asciiTheme="minorHAnsi" w:hAnsiTheme="minorHAnsi" w:cstheme="minorHAnsi"/>
        <w:sz w:val="24"/>
      </w:rPr>
      <w:t>BADAWCZEGO ODDZIAŁU W GLIWICACH.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C5BBB"/>
    <w:multiLevelType w:val="multilevel"/>
    <w:tmpl w:val="D5686E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0015E1"/>
    <w:multiLevelType w:val="multilevel"/>
    <w:tmpl w:val="167C03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CBA4FC7"/>
    <w:multiLevelType w:val="multilevel"/>
    <w:tmpl w:val="84F05A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92156DE"/>
    <w:multiLevelType w:val="multilevel"/>
    <w:tmpl w:val="9EDE235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9717337"/>
    <w:multiLevelType w:val="multilevel"/>
    <w:tmpl w:val="C7BAB8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6292E22"/>
    <w:multiLevelType w:val="multilevel"/>
    <w:tmpl w:val="F6D4ECB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C6567CE"/>
    <w:multiLevelType w:val="multilevel"/>
    <w:tmpl w:val="0CB28B00"/>
    <w:lvl w:ilvl="0">
      <w:start w:val="1"/>
      <w:numFmt w:val="lowerLetter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CD"/>
    <w:rsid w:val="00024D42"/>
    <w:rsid w:val="00075969"/>
    <w:rsid w:val="0012033D"/>
    <w:rsid w:val="002F47FD"/>
    <w:rsid w:val="0043191C"/>
    <w:rsid w:val="0047562E"/>
    <w:rsid w:val="006F3091"/>
    <w:rsid w:val="00732D4B"/>
    <w:rsid w:val="007C22AB"/>
    <w:rsid w:val="0084504A"/>
    <w:rsid w:val="008B6305"/>
    <w:rsid w:val="00961317"/>
    <w:rsid w:val="00A340BE"/>
    <w:rsid w:val="00BF23CD"/>
    <w:rsid w:val="00C73BC2"/>
    <w:rsid w:val="00C9286C"/>
    <w:rsid w:val="00CB768B"/>
    <w:rsid w:val="00ED07BA"/>
    <w:rsid w:val="00ED4B25"/>
    <w:rsid w:val="00F85BAE"/>
    <w:rsid w:val="00FF11D8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5DA720-42D3-4C88-BFC5-EB47A7B3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B71C3"/>
    <w:rPr>
      <w:rFonts w:ascii="Segoe UI" w:hAnsi="Segoe UI" w:cs="Segoe UI"/>
      <w:sz w:val="18"/>
      <w:szCs w:val="18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B71C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64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labuser</dc:creator>
  <dc:description/>
  <cp:lastModifiedBy>Ewa Stelmach</cp:lastModifiedBy>
  <cp:revision>2</cp:revision>
  <cp:lastPrinted>2026-09-30T08:53:00Z</cp:lastPrinted>
  <dcterms:created xsi:type="dcterms:W3CDTF">2026-09-30T11:34:00Z</dcterms:created>
  <dcterms:modified xsi:type="dcterms:W3CDTF">2026-09-30T11:34:00Z</dcterms:modified>
  <dc:language>pl-PL</dc:language>
</cp:coreProperties>
</file>