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06ECA" w14:textId="1411153D" w:rsidR="005B40BE" w:rsidRPr="002C616C" w:rsidRDefault="005B40BE" w:rsidP="002C616C">
      <w:pPr>
        <w:keepNext/>
        <w:spacing w:after="0"/>
        <w:ind w:left="-993"/>
        <w:outlineLvl w:val="0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 w:rsidRPr="002C616C">
        <w:rPr>
          <w:rFonts w:eastAsia="Times New Roman" w:cstheme="minorHAnsi"/>
          <w:b/>
          <w:sz w:val="24"/>
          <w:szCs w:val="24"/>
          <w:lang w:eastAsia="pl-PL"/>
        </w:rPr>
        <w:t>Załącznik nr 1</w:t>
      </w:r>
      <w:r w:rsidR="002C616C">
        <w:rPr>
          <w:rFonts w:eastAsia="Times New Roman" w:cstheme="minorHAnsi"/>
          <w:b/>
          <w:sz w:val="24"/>
          <w:szCs w:val="24"/>
          <w:lang w:eastAsia="pl-PL"/>
        </w:rPr>
        <w:t xml:space="preserve"> do zapytania ofertowego DZ/AM-231-9</w:t>
      </w:r>
      <w:r w:rsidR="00885939">
        <w:rPr>
          <w:rFonts w:eastAsia="Times New Roman" w:cstheme="minorHAnsi"/>
          <w:b/>
          <w:sz w:val="24"/>
          <w:szCs w:val="24"/>
          <w:lang w:eastAsia="pl-PL"/>
        </w:rPr>
        <w:t>6</w:t>
      </w:r>
      <w:r w:rsidR="002C616C">
        <w:rPr>
          <w:rFonts w:eastAsia="Times New Roman" w:cstheme="minorHAnsi"/>
          <w:b/>
          <w:sz w:val="24"/>
          <w:szCs w:val="24"/>
          <w:lang w:eastAsia="pl-PL"/>
        </w:rPr>
        <w:t>/26</w:t>
      </w:r>
    </w:p>
    <w:p w14:paraId="2B5710F4" w14:textId="77777777" w:rsidR="005B40BE" w:rsidRPr="002C616C" w:rsidRDefault="005B40BE" w:rsidP="002C616C">
      <w:pPr>
        <w:keepNext/>
        <w:spacing w:after="0"/>
        <w:ind w:left="-993"/>
        <w:outlineLvl w:val="0"/>
        <w:rPr>
          <w:rFonts w:eastAsia="Times New Roman" w:cstheme="minorHAnsi"/>
          <w:sz w:val="24"/>
          <w:szCs w:val="24"/>
          <w:lang w:eastAsia="pl-PL"/>
        </w:rPr>
      </w:pPr>
      <w:r w:rsidRPr="002C616C">
        <w:rPr>
          <w:rFonts w:eastAsia="Times New Roman" w:cstheme="minorHAnsi"/>
          <w:sz w:val="24"/>
          <w:szCs w:val="24"/>
          <w:lang w:eastAsia="pl-PL"/>
        </w:rPr>
        <w:tab/>
      </w:r>
      <w:r w:rsidRPr="002C616C">
        <w:rPr>
          <w:rFonts w:eastAsia="Times New Roman" w:cstheme="minorHAnsi"/>
          <w:sz w:val="24"/>
          <w:szCs w:val="24"/>
          <w:lang w:eastAsia="pl-PL"/>
        </w:rPr>
        <w:tab/>
        <w:t xml:space="preserve">                             </w:t>
      </w:r>
      <w:r w:rsidRPr="002C616C">
        <w:rPr>
          <w:rFonts w:eastAsia="Times New Roman" w:cstheme="minorHAnsi"/>
          <w:sz w:val="24"/>
          <w:szCs w:val="24"/>
          <w:lang w:eastAsia="pl-PL"/>
        </w:rPr>
        <w:tab/>
      </w:r>
      <w:r w:rsidRPr="002C616C">
        <w:rPr>
          <w:rFonts w:eastAsia="Times New Roman" w:cstheme="minorHAnsi"/>
          <w:sz w:val="24"/>
          <w:szCs w:val="24"/>
          <w:lang w:eastAsia="pl-PL"/>
        </w:rPr>
        <w:tab/>
      </w:r>
      <w:r w:rsidRPr="002C616C">
        <w:rPr>
          <w:rFonts w:eastAsia="Times New Roman" w:cstheme="minorHAnsi"/>
          <w:sz w:val="24"/>
          <w:szCs w:val="24"/>
          <w:lang w:eastAsia="pl-PL"/>
        </w:rPr>
        <w:tab/>
      </w:r>
      <w:r w:rsidRPr="002C616C">
        <w:rPr>
          <w:rFonts w:eastAsia="Times New Roman" w:cstheme="minorHAnsi"/>
          <w:sz w:val="24"/>
          <w:szCs w:val="24"/>
          <w:lang w:eastAsia="pl-PL"/>
        </w:rPr>
        <w:tab/>
      </w:r>
    </w:p>
    <w:p w14:paraId="463224C0" w14:textId="6595C34C" w:rsidR="005B40BE" w:rsidRPr="002C616C" w:rsidRDefault="005B40BE" w:rsidP="002C616C">
      <w:pPr>
        <w:spacing w:after="0" w:line="240" w:lineRule="auto"/>
        <w:ind w:left="-993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Parametry techniczne </w:t>
      </w:r>
      <w:r w:rsidR="002C616C"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– </w:t>
      </w:r>
      <w:r w:rsidR="00183E3C"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system do odwapniania </w:t>
      </w:r>
      <w:r w:rsidR="00F0591F"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materiału </w:t>
      </w:r>
      <w:r w:rsidR="00183E3C"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>ko</w:t>
      </w:r>
      <w:r w:rsidR="00F0591F"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>stnego</w:t>
      </w:r>
      <w:r w:rsidR="00183E3C" w:rsidRPr="002C616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</w:t>
      </w:r>
    </w:p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5209"/>
        <w:gridCol w:w="1611"/>
        <w:gridCol w:w="3969"/>
      </w:tblGrid>
      <w:tr w:rsidR="005B40BE" w:rsidRPr="002C616C" w14:paraId="3390A202" w14:textId="77777777" w:rsidTr="002C616C">
        <w:trPr>
          <w:trHeight w:val="587"/>
        </w:trPr>
        <w:tc>
          <w:tcPr>
            <w:tcW w:w="551" w:type="dxa"/>
            <w:shd w:val="pct15" w:color="auto" w:fill="auto"/>
            <w:vAlign w:val="center"/>
          </w:tcPr>
          <w:p w14:paraId="0CB8B7DD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209" w:type="dxa"/>
            <w:shd w:val="pct15" w:color="auto" w:fill="auto"/>
            <w:vAlign w:val="center"/>
          </w:tcPr>
          <w:p w14:paraId="25725228" w14:textId="77777777" w:rsidR="005B40BE" w:rsidRPr="002C616C" w:rsidRDefault="005B40BE" w:rsidP="002C616C">
            <w:pPr>
              <w:spacing w:after="0" w:line="240" w:lineRule="auto"/>
              <w:ind w:left="72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wymagane</w:t>
            </w:r>
          </w:p>
        </w:tc>
        <w:tc>
          <w:tcPr>
            <w:tcW w:w="1611" w:type="dxa"/>
            <w:shd w:val="pct15" w:color="auto" w:fill="auto"/>
            <w:vAlign w:val="center"/>
          </w:tcPr>
          <w:p w14:paraId="2DC69D34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 wymagana</w:t>
            </w:r>
          </w:p>
        </w:tc>
        <w:tc>
          <w:tcPr>
            <w:tcW w:w="3969" w:type="dxa"/>
            <w:shd w:val="pct15" w:color="auto" w:fill="auto"/>
            <w:vAlign w:val="center"/>
          </w:tcPr>
          <w:p w14:paraId="3789911C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 oferowany</w:t>
            </w:r>
          </w:p>
        </w:tc>
      </w:tr>
      <w:tr w:rsidR="005B40BE" w:rsidRPr="002C616C" w14:paraId="04D90ACD" w14:textId="77777777" w:rsidTr="002C616C">
        <w:trPr>
          <w:trHeight w:val="338"/>
        </w:trPr>
        <w:tc>
          <w:tcPr>
            <w:tcW w:w="11340" w:type="dxa"/>
            <w:gridSpan w:val="4"/>
            <w:shd w:val="clear" w:color="auto" w:fill="DEEAF6"/>
            <w:vAlign w:val="center"/>
          </w:tcPr>
          <w:p w14:paraId="4EA40177" w14:textId="77777777" w:rsidR="005B40BE" w:rsidRPr="002C616C" w:rsidRDefault="005B40BE" w:rsidP="002C616C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Informacje ogólne</w:t>
            </w:r>
          </w:p>
        </w:tc>
      </w:tr>
      <w:tr w:rsidR="005B40BE" w:rsidRPr="002C616C" w14:paraId="369DC821" w14:textId="77777777" w:rsidTr="002C616C">
        <w:trPr>
          <w:trHeight w:val="461"/>
        </w:trPr>
        <w:tc>
          <w:tcPr>
            <w:tcW w:w="551" w:type="dxa"/>
            <w:vAlign w:val="center"/>
          </w:tcPr>
          <w:p w14:paraId="1580026A" w14:textId="77777777" w:rsidR="005B40BE" w:rsidRPr="002C616C" w:rsidRDefault="005B40BE" w:rsidP="002C616C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6AE948DD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Producent/kraj</w:t>
            </w:r>
          </w:p>
        </w:tc>
        <w:tc>
          <w:tcPr>
            <w:tcW w:w="1611" w:type="dxa"/>
          </w:tcPr>
          <w:p w14:paraId="129D3482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969" w:type="dxa"/>
            <w:vAlign w:val="center"/>
          </w:tcPr>
          <w:p w14:paraId="33F41A32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497A2B45" w14:textId="77777777" w:rsidTr="002C616C">
        <w:trPr>
          <w:trHeight w:val="422"/>
        </w:trPr>
        <w:tc>
          <w:tcPr>
            <w:tcW w:w="551" w:type="dxa"/>
            <w:vAlign w:val="center"/>
          </w:tcPr>
          <w:p w14:paraId="5E137D44" w14:textId="77777777" w:rsidR="005B40BE" w:rsidRPr="002C616C" w:rsidRDefault="005B40BE" w:rsidP="002C616C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2CB98D65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Model/Typ</w:t>
            </w:r>
          </w:p>
        </w:tc>
        <w:tc>
          <w:tcPr>
            <w:tcW w:w="1611" w:type="dxa"/>
          </w:tcPr>
          <w:p w14:paraId="6572208C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969" w:type="dxa"/>
            <w:vAlign w:val="center"/>
          </w:tcPr>
          <w:p w14:paraId="6657984A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4BF4D0FC" w14:textId="77777777" w:rsidTr="002C616C">
        <w:tc>
          <w:tcPr>
            <w:tcW w:w="551" w:type="dxa"/>
            <w:vAlign w:val="center"/>
          </w:tcPr>
          <w:p w14:paraId="6EDACE7B" w14:textId="77777777" w:rsidR="005B40BE" w:rsidRPr="002C616C" w:rsidRDefault="005B40BE" w:rsidP="002C616C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5B302B69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Urządzenie fabrycznie nowe (rok </w:t>
            </w:r>
            <w:r w:rsidR="00B678CD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produkcji nie wcześniej niż 2026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), kompletne i gotowe do użycia – bez dodatkowych nakładów finansowych ze strony Zamawiającego</w:t>
            </w:r>
          </w:p>
        </w:tc>
        <w:tc>
          <w:tcPr>
            <w:tcW w:w="1611" w:type="dxa"/>
          </w:tcPr>
          <w:p w14:paraId="61FE362E" w14:textId="5D7306D8" w:rsidR="005B40BE" w:rsidRPr="002C616C" w:rsidRDefault="002C616C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70717726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67BFF037" w14:textId="77777777" w:rsidTr="002C616C">
        <w:tc>
          <w:tcPr>
            <w:tcW w:w="551" w:type="dxa"/>
            <w:vAlign w:val="center"/>
          </w:tcPr>
          <w:p w14:paraId="0A0227D8" w14:textId="77777777" w:rsidR="005B40BE" w:rsidRPr="002C616C" w:rsidRDefault="005B40BE" w:rsidP="002C616C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0FBF4A36" w14:textId="078F246D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Urządzenie zgodne z Rozporządzeniem 2017/745 w s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prawie wyrobów medycznych (MDR)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bądź zgodne z Dyrektywą Rady 93/42/EEC (MDD) wraz z późniejszymi przepisami przejściowymi, potwierdzone deklaracją zgodności i/lub certyfikatem CE (w zależności od klasy wyrobu medycznego) oraz stosownymi 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oświadczeniami, (jeśli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wymaga)</w:t>
            </w:r>
          </w:p>
        </w:tc>
        <w:tc>
          <w:tcPr>
            <w:tcW w:w="1611" w:type="dxa"/>
            <w:vAlign w:val="center"/>
          </w:tcPr>
          <w:p w14:paraId="388EAAB2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969" w:type="dxa"/>
            <w:vAlign w:val="center"/>
          </w:tcPr>
          <w:p w14:paraId="54374787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4F595B7C" w14:textId="77777777" w:rsidTr="002C616C">
        <w:trPr>
          <w:trHeight w:val="409"/>
        </w:trPr>
        <w:tc>
          <w:tcPr>
            <w:tcW w:w="11340" w:type="dxa"/>
            <w:gridSpan w:val="4"/>
            <w:shd w:val="clear" w:color="auto" w:fill="DBE5F1"/>
            <w:vAlign w:val="center"/>
          </w:tcPr>
          <w:p w14:paraId="496F5695" w14:textId="77777777" w:rsidR="005B40BE" w:rsidRPr="002C616C" w:rsidRDefault="001C4E8C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podstawowe</w:t>
            </w:r>
          </w:p>
        </w:tc>
      </w:tr>
      <w:tr w:rsidR="006950DE" w:rsidRPr="002C616C" w14:paraId="211D8A2F" w14:textId="77777777" w:rsidTr="002C616C">
        <w:tc>
          <w:tcPr>
            <w:tcW w:w="551" w:type="dxa"/>
            <w:vAlign w:val="center"/>
          </w:tcPr>
          <w:p w14:paraId="32177738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9456AA5" w14:textId="1BF1A053" w:rsidR="006950D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Zautomatyzowany system do odwapniania materiału</w:t>
            </w:r>
            <w:r w:rsidR="007E32A9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kostnego</w:t>
            </w:r>
            <w:r w:rsidR="002C616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(w tym trepanobioptatów)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07192AD7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6B8D26FC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0A2E2CF2" w14:textId="77777777" w:rsidTr="002C616C">
        <w:tc>
          <w:tcPr>
            <w:tcW w:w="551" w:type="dxa"/>
            <w:vAlign w:val="center"/>
          </w:tcPr>
          <w:p w14:paraId="054AF1A3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2724B569" w14:textId="77777777" w:rsidR="006950DE" w:rsidRPr="002C616C" w:rsidRDefault="0047558A" w:rsidP="002C616C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Urządzenie wyposażone w specjalną kwasoodporną powłokę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465043A7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10403497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1D92CDEB" w14:textId="77777777" w:rsidTr="002C616C">
        <w:tc>
          <w:tcPr>
            <w:tcW w:w="551" w:type="dxa"/>
            <w:vAlign w:val="center"/>
          </w:tcPr>
          <w:p w14:paraId="287EFA36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71A94F9F" w14:textId="1C2AB8FC" w:rsidR="006950DE" w:rsidRPr="002C616C" w:rsidRDefault="0047558A" w:rsidP="002C616C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Urządzenie wyposażone w system wentylacji komory roboczej oraz odczynnikowej</w:t>
            </w:r>
            <w:r w:rsidR="00FB6F27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Zamawiający wymaga podłączenia urządzenia do </w:t>
            </w:r>
            <w:r w:rsidR="00B06660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istniejącego</w:t>
            </w:r>
            <w:r w:rsidR="0088593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systemu wentylacji.</w:t>
            </w:r>
          </w:p>
          <w:p w14:paraId="2A51A93C" w14:textId="55C64FF5" w:rsidR="00B06660" w:rsidRPr="002C616C" w:rsidRDefault="00B06660" w:rsidP="002C616C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Wszystkie materiały niezbędne do podłączenia po stronie oferenta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19D61E71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465A9F01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580C3BC4" w14:textId="77777777" w:rsidTr="002C616C">
        <w:tc>
          <w:tcPr>
            <w:tcW w:w="551" w:type="dxa"/>
            <w:vAlign w:val="center"/>
          </w:tcPr>
          <w:p w14:paraId="23F28112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294E5B12" w14:textId="77777777" w:rsidR="006950D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Komora robocza wyposażona w mieszadło magnetyczne z możliwością regulacji prędkości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3E08789D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6607E5EA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E32A9" w:rsidRPr="002C616C" w14:paraId="45B42EC9" w14:textId="77777777" w:rsidTr="002C616C">
        <w:tc>
          <w:tcPr>
            <w:tcW w:w="551" w:type="dxa"/>
            <w:vAlign w:val="center"/>
          </w:tcPr>
          <w:p w14:paraId="685DAE69" w14:textId="77777777" w:rsidR="007E32A9" w:rsidRPr="002C616C" w:rsidRDefault="007E32A9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CF8D4AC" w14:textId="77777777" w:rsidR="007E32A9" w:rsidRPr="002C616C" w:rsidRDefault="007E32A9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Podgrzewana komora robocza z możliwością ustawienia temperatury odczynnika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103C538" w14:textId="77777777" w:rsidR="007E32A9" w:rsidRPr="002C616C" w:rsidRDefault="00FA34B2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28B1BD34" w14:textId="77777777" w:rsidR="007E32A9" w:rsidRPr="002C616C" w:rsidRDefault="007E32A9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51802EA3" w14:textId="77777777" w:rsidTr="002C616C">
        <w:tc>
          <w:tcPr>
            <w:tcW w:w="551" w:type="dxa"/>
            <w:vAlign w:val="center"/>
          </w:tcPr>
          <w:p w14:paraId="2C73A605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BB4CEDA" w14:textId="77777777" w:rsidR="006950D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Dedykowany blat roboczy umożliwiający kontrolę próbek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12707483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7F328E0B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37EA64C3" w14:textId="77777777" w:rsidTr="002C616C">
        <w:tc>
          <w:tcPr>
            <w:tcW w:w="551" w:type="dxa"/>
            <w:vAlign w:val="center"/>
          </w:tcPr>
          <w:p w14:paraId="3D89F9C2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713F5972" w14:textId="77777777" w:rsidR="006950D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Urządzenie wyposażone w system zarządzania jakością odczynników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6575FAE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00FE5408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3AC2BEC6" w14:textId="77777777" w:rsidTr="002C616C">
        <w:tc>
          <w:tcPr>
            <w:tcW w:w="551" w:type="dxa"/>
            <w:vAlign w:val="center"/>
          </w:tcPr>
          <w:p w14:paraId="36286CFA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7E9737C" w14:textId="77777777" w:rsidR="006950DE" w:rsidRPr="002C616C" w:rsidRDefault="007E32A9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Możliwość utrwalania materiału tkankowego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2002C85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3BB8C74E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1A711683" w14:textId="77777777" w:rsidTr="002C616C">
        <w:tc>
          <w:tcPr>
            <w:tcW w:w="551" w:type="dxa"/>
            <w:vAlign w:val="center"/>
          </w:tcPr>
          <w:p w14:paraId="5C1D77B0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718578E5" w14:textId="77777777" w:rsidR="006950D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Możliwość odwapniania materiałów w różnych typach kasetek: standardowych, mega, super mega</w:t>
            </w:r>
            <w:r w:rsidR="007E32A9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lub poza kasetką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87BE0DB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336DE82F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3349F044" w14:textId="77777777" w:rsidTr="002C616C">
        <w:tc>
          <w:tcPr>
            <w:tcW w:w="551" w:type="dxa"/>
            <w:vAlign w:val="center"/>
          </w:tcPr>
          <w:p w14:paraId="7F796558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F31E54A" w14:textId="3CE653B4" w:rsidR="006950DE" w:rsidRPr="002C616C" w:rsidRDefault="007E32A9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Min. </w:t>
            </w:r>
            <w:r w:rsidR="0047558A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4 zbiorniki na odczynniki: forma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lina, alkohol, odwapniacz, woda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8363FB1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0436543A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2C616C" w14:paraId="5BDBF9FA" w14:textId="77777777" w:rsidTr="002C616C">
        <w:tc>
          <w:tcPr>
            <w:tcW w:w="551" w:type="dxa"/>
            <w:vAlign w:val="center"/>
          </w:tcPr>
          <w:p w14:paraId="36932736" w14:textId="77777777" w:rsidR="006950DE" w:rsidRPr="002C616C" w:rsidRDefault="006950D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6541989" w14:textId="2B8A54C5" w:rsidR="006950DE" w:rsidRPr="002C616C" w:rsidRDefault="007E32A9" w:rsidP="002C616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Urządzenie wyposażone w UPS (zewnętrzny) gwarantujący ciągłość pracy pod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czas chwilowego zaniku napięcia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3646B39" w14:textId="77777777" w:rsidR="006950DE" w:rsidRPr="002C616C" w:rsidRDefault="003B74E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5E722400" w14:textId="77777777" w:rsidR="006950DE" w:rsidRPr="002C616C" w:rsidRDefault="006950D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7A795FE3" w14:textId="77777777" w:rsidTr="002C616C">
        <w:tc>
          <w:tcPr>
            <w:tcW w:w="551" w:type="dxa"/>
            <w:vAlign w:val="center"/>
          </w:tcPr>
          <w:p w14:paraId="2111CDD4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</w:tcPr>
          <w:p w14:paraId="431207F8" w14:textId="77777777" w:rsidR="005B40B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Możliwość dowolnego definiowania protokołów oraz edycji </w:t>
            </w:r>
            <w:r w:rsidR="003B74EB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programów 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przygotowanych przez producenta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5C899A6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1BBB4601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070D9039" w14:textId="77777777" w:rsidTr="002C616C">
        <w:tc>
          <w:tcPr>
            <w:tcW w:w="551" w:type="dxa"/>
            <w:vAlign w:val="center"/>
          </w:tcPr>
          <w:p w14:paraId="1D608B44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1BCB76AA" w14:textId="01F2F8FE" w:rsidR="005B40BE" w:rsidRPr="002C616C" w:rsidRDefault="0047558A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Predefiniowane protokoły umożliwiające procesowanie szpiku kostnego o średnicy </w:t>
            </w:r>
            <w:r w:rsidR="00370A0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 zakresie min. 1,5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370A0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mm – 5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370A0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mm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7940BC2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F1152B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969" w:type="dxa"/>
            <w:vAlign w:val="center"/>
          </w:tcPr>
          <w:p w14:paraId="3593ED90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4FFA57CA" w14:textId="77777777" w:rsidTr="002C616C">
        <w:tc>
          <w:tcPr>
            <w:tcW w:w="551" w:type="dxa"/>
            <w:vAlign w:val="center"/>
          </w:tcPr>
          <w:p w14:paraId="2E628531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149C8245" w14:textId="74A5DABA" w:rsidR="005B40BE" w:rsidRPr="002C616C" w:rsidRDefault="002A0AB8" w:rsidP="002C616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Min. </w:t>
            </w:r>
            <w:r w:rsidR="0047558A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7 calowy</w:t>
            </w:r>
            <w:r w:rsidR="003B74EB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dotykowy</w:t>
            </w:r>
            <w:r w:rsidR="0047558A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ekran umożliwiający obsługę urządzenia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, komunikaty w języku polskim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533E3FE5" w14:textId="77777777" w:rsidR="005B40BE" w:rsidRPr="002C616C" w:rsidRDefault="00CE30B9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969" w:type="dxa"/>
            <w:vAlign w:val="center"/>
          </w:tcPr>
          <w:p w14:paraId="16262230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3FE6D094" w14:textId="77777777" w:rsidTr="002C616C">
        <w:tc>
          <w:tcPr>
            <w:tcW w:w="551" w:type="dxa"/>
            <w:vAlign w:val="center"/>
          </w:tcPr>
          <w:p w14:paraId="5206BDBE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7AA084C" w14:textId="77777777" w:rsidR="005B40BE" w:rsidRPr="002C616C" w:rsidRDefault="00423C11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M</w:t>
            </w:r>
            <w:r w:rsidR="003B74EB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in. </w:t>
            </w:r>
            <w:r w:rsidR="0047558A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2 porty USB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010D497E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75C9203E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0C64E97D" w14:textId="77777777" w:rsidTr="002C616C">
        <w:tc>
          <w:tcPr>
            <w:tcW w:w="551" w:type="dxa"/>
            <w:vAlign w:val="center"/>
          </w:tcPr>
          <w:p w14:paraId="14DC8BEB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BF07B27" w14:textId="77777777" w:rsidR="0047558A" w:rsidRPr="002C616C" w:rsidRDefault="0047558A" w:rsidP="002C616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Wyposażenie:</w:t>
            </w:r>
          </w:p>
          <w:p w14:paraId="03B17DA2" w14:textId="0DE9F596" w:rsidR="0047558A" w:rsidRPr="002C616C" w:rsidRDefault="003B74EB" w:rsidP="002C616C">
            <w:pPr>
              <w:suppressAutoHyphens/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kosz na kasetki,</w:t>
            </w:r>
          </w:p>
          <w:p w14:paraId="4B2D6A12" w14:textId="23367AE1" w:rsidR="0047558A" w:rsidRDefault="003B74EB" w:rsidP="002C616C">
            <w:pPr>
              <w:suppressAutoHyphens/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p</w:t>
            </w:r>
            <w:r w:rsidR="0047558A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rzegroda na materiały luźne,</w:t>
            </w:r>
          </w:p>
          <w:p w14:paraId="263840CC" w14:textId="77777777" w:rsidR="002C616C" w:rsidRDefault="002C616C" w:rsidP="002C616C">
            <w:pPr>
              <w:suppressAutoHyphens/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- ł</w:t>
            </w:r>
            <w:r w:rsidR="002A0AB8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agodny o</w:t>
            </w:r>
            <w:r w:rsidR="0047558A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dwapniacz  EDTA w opakowaniu 5L – </w:t>
            </w:r>
          </w:p>
          <w:p w14:paraId="284B138D" w14:textId="571AAB46" w:rsidR="005B40BE" w:rsidRPr="002C616C" w:rsidRDefault="0047558A" w:rsidP="002C616C">
            <w:pPr>
              <w:suppressAutoHyphens/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 szt.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339C7FC" w14:textId="77777777" w:rsidR="005B40BE" w:rsidRPr="002C616C" w:rsidRDefault="00CE30B9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  <w:vAlign w:val="center"/>
          </w:tcPr>
          <w:p w14:paraId="3AB9FE7E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33E5895A" w14:textId="77777777" w:rsidTr="002C616C">
        <w:trPr>
          <w:trHeight w:val="418"/>
        </w:trPr>
        <w:tc>
          <w:tcPr>
            <w:tcW w:w="11340" w:type="dxa"/>
            <w:gridSpan w:val="4"/>
            <w:shd w:val="clear" w:color="auto" w:fill="DEEAF6"/>
            <w:vAlign w:val="center"/>
          </w:tcPr>
          <w:p w14:paraId="165E1F5A" w14:textId="77777777" w:rsidR="005B40BE" w:rsidRPr="002C616C" w:rsidRDefault="005B40BE" w:rsidP="002C616C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Gwarancja i serwis</w:t>
            </w:r>
          </w:p>
        </w:tc>
      </w:tr>
      <w:tr w:rsidR="005B40BE" w:rsidRPr="002C616C" w14:paraId="1381410C" w14:textId="77777777" w:rsidTr="002C616C">
        <w:trPr>
          <w:trHeight w:val="343"/>
        </w:trPr>
        <w:tc>
          <w:tcPr>
            <w:tcW w:w="551" w:type="dxa"/>
            <w:vAlign w:val="center"/>
          </w:tcPr>
          <w:p w14:paraId="07D30A61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4641E60F" w14:textId="13556B32" w:rsidR="005B40BE" w:rsidRPr="002C616C" w:rsidRDefault="003B74EB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Gwarancja min. </w:t>
            </w:r>
            <w:r w:rsidR="00370A0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36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miesię</w:t>
            </w:r>
            <w:r w:rsidR="00370A0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cy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2C616C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(nie krótsza jednak od okresu gwarancji zapewnionej przez producenta urządzenia)</w:t>
            </w:r>
          </w:p>
        </w:tc>
        <w:tc>
          <w:tcPr>
            <w:tcW w:w="1611" w:type="dxa"/>
            <w:vAlign w:val="center"/>
          </w:tcPr>
          <w:p w14:paraId="6923977A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52227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969" w:type="dxa"/>
          </w:tcPr>
          <w:p w14:paraId="15770ED8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1B9135B4" w14:textId="77777777" w:rsidTr="002C616C">
        <w:tc>
          <w:tcPr>
            <w:tcW w:w="551" w:type="dxa"/>
            <w:vAlign w:val="center"/>
          </w:tcPr>
          <w:p w14:paraId="60A93543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66D2541" w14:textId="026CC54A" w:rsidR="005B40BE" w:rsidRPr="002C616C" w:rsidRDefault="005B40BE" w:rsidP="002C616C">
            <w:pPr>
              <w:spacing w:after="0" w:line="240" w:lineRule="auto"/>
              <w:ind w:right="1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Wykonawca zobowiązuje się do przeprowadzenia szkolenia instruktażowego dla osób personelu medycznego w z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akresie właściwej obsługi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konserwacji zakupionego urządzenia 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343B0741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</w:tcPr>
          <w:p w14:paraId="57921DE1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7768DC26" w14:textId="77777777" w:rsidTr="002C616C">
        <w:tc>
          <w:tcPr>
            <w:tcW w:w="551" w:type="dxa"/>
            <w:vAlign w:val="center"/>
          </w:tcPr>
          <w:p w14:paraId="2CC6029F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35F6B7F" w14:textId="2C58D5AA" w:rsidR="005B40BE" w:rsidRPr="002C616C" w:rsidRDefault="005B40BE" w:rsidP="002C616C">
            <w:pPr>
              <w:spacing w:after="0" w:line="240" w:lineRule="auto"/>
              <w:ind w:right="1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Wykonawca zobowiązuje się do przeprowadzenia szkolenia instruktażowego dla pracowników Działu Aparatury Medycz</w:t>
            </w:r>
            <w:r w:rsidR="00A74938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nej w zakresie budowy, kontroli i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diagnostyki urządzenia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3EABC9E5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</w:tcPr>
          <w:p w14:paraId="5F6D191A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17A8BF36" w14:textId="77777777" w:rsidTr="002C616C">
        <w:tc>
          <w:tcPr>
            <w:tcW w:w="551" w:type="dxa"/>
            <w:vAlign w:val="center"/>
          </w:tcPr>
          <w:p w14:paraId="0CD2989E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06358DCA" w14:textId="77777777" w:rsidR="005B40BE" w:rsidRPr="002C616C" w:rsidRDefault="005B40BE" w:rsidP="002C616C">
            <w:pPr>
              <w:tabs>
                <w:tab w:val="right" w:pos="-1560"/>
              </w:tabs>
              <w:spacing w:after="0" w:line="240" w:lineRule="auto"/>
              <w:ind w:right="142"/>
              <w:rPr>
                <w:rFonts w:eastAsia="Batang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Batang" w:cstheme="minorHAnsi"/>
                <w:sz w:val="24"/>
                <w:szCs w:val="24"/>
                <w:lang w:eastAsia="pl-PL"/>
              </w:rPr>
              <w:t>Wykonawca dostarczy Zamawiającemu wraz z urządzeniem:</w:t>
            </w:r>
          </w:p>
          <w:p w14:paraId="6709A5D5" w14:textId="44C492EA" w:rsidR="002C616C" w:rsidRDefault="00736CB2" w:rsidP="002C616C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nstrukcję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obsługi w języku polskim 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 wersji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papierowej 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oraz elektronicznej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14:paraId="4F8D2E30" w14:textId="45BFD18B" w:rsidR="005B40BE" w:rsidRPr="002C616C" w:rsidRDefault="002C616C" w:rsidP="002C616C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paszport urządzenia,  </w:t>
            </w:r>
          </w:p>
          <w:p w14:paraId="7631BCED" w14:textId="270CDC81" w:rsidR="005B40BE" w:rsidRPr="002C616C" w:rsidRDefault="00736CB2" w:rsidP="002C616C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k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artę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gwarancyjną, </w:t>
            </w:r>
          </w:p>
          <w:p w14:paraId="6D29D9F7" w14:textId="513C59C9" w:rsidR="005B40BE" w:rsidRPr="002C616C" w:rsidRDefault="00736CB2" w:rsidP="002C616C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-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nstrukcję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konserwacji, mycia, dezynfekcji i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>sterylizacji (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jeśli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 zastosowanie)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799BBAF5" w14:textId="77777777" w:rsidR="005B40BE" w:rsidRPr="002C616C" w:rsidRDefault="00921AE1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Tak, </w:t>
            </w:r>
            <w:r w:rsidR="005B40BE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podać</w:t>
            </w:r>
          </w:p>
        </w:tc>
        <w:tc>
          <w:tcPr>
            <w:tcW w:w="3969" w:type="dxa"/>
          </w:tcPr>
          <w:p w14:paraId="66604E4D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2C616C" w14:paraId="25278BE8" w14:textId="77777777" w:rsidTr="002C616C">
        <w:trPr>
          <w:trHeight w:val="425"/>
        </w:trPr>
        <w:tc>
          <w:tcPr>
            <w:tcW w:w="551" w:type="dxa"/>
            <w:vAlign w:val="center"/>
          </w:tcPr>
          <w:p w14:paraId="3FBC28EC" w14:textId="77777777" w:rsidR="005B40BE" w:rsidRPr="002C616C" w:rsidRDefault="005B40BE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307AC951" w14:textId="04825967" w:rsidR="005B40BE" w:rsidRPr="002C616C" w:rsidRDefault="005B40BE" w:rsidP="002C616C">
            <w:pPr>
              <w:spacing w:before="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Przegląd/y w okresie gwarancji zgodnie z wymaganiami dokumentacji techniczno-eksploatacyjnej urządzenia wraz ze wszystkimi materiałami niezbędnymi do wykonania przeglądu zgodnie z zaleceniami 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producenta </w:t>
            </w:r>
            <w:r w:rsidR="00B95C43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(co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najmniej jeden przegląd pod koniec każdego roku trwania gwarancji)</w:t>
            </w:r>
            <w:r w:rsidR="003B74EB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611" w:type="dxa"/>
          </w:tcPr>
          <w:p w14:paraId="7189EB42" w14:textId="77777777" w:rsidR="005B40BE" w:rsidRPr="002C616C" w:rsidRDefault="005B40BE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Tak, podać częstotliwość</w:t>
            </w:r>
            <w:r w:rsidR="00A74938"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przeglądów</w:t>
            </w:r>
          </w:p>
        </w:tc>
        <w:tc>
          <w:tcPr>
            <w:tcW w:w="3969" w:type="dxa"/>
          </w:tcPr>
          <w:p w14:paraId="53134414" w14:textId="77777777" w:rsidR="005B40BE" w:rsidRPr="002C616C" w:rsidRDefault="005B40BE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57F5B" w:rsidRPr="002C616C" w14:paraId="79196CD5" w14:textId="77777777" w:rsidTr="002C616C">
        <w:trPr>
          <w:trHeight w:val="425"/>
        </w:trPr>
        <w:tc>
          <w:tcPr>
            <w:tcW w:w="551" w:type="dxa"/>
            <w:vAlign w:val="center"/>
          </w:tcPr>
          <w:p w14:paraId="52191703" w14:textId="77777777" w:rsidR="00357F5B" w:rsidRPr="002C616C" w:rsidRDefault="00357F5B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2794BD36" w14:textId="4C2798E4" w:rsidR="00357F5B" w:rsidRPr="002C616C" w:rsidRDefault="00357F5B" w:rsidP="002C616C">
            <w:pPr>
              <w:spacing w:before="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Czas bezpiecznego używania: minimum 10 lat (określony przez producenta dla oferowanego wyrobu, zgodnie z art. 16 ust. 1 pkt 1 ustawy z dnia 7 kwietnia</w:t>
            </w:r>
            <w:r w:rsidR="002C61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2022 r. o wyrobach medycznych)</w:t>
            </w: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ab/>
            </w:r>
          </w:p>
        </w:tc>
        <w:tc>
          <w:tcPr>
            <w:tcW w:w="1611" w:type="dxa"/>
          </w:tcPr>
          <w:p w14:paraId="102B8268" w14:textId="533FE557" w:rsidR="00357F5B" w:rsidRPr="002C616C" w:rsidRDefault="00357F5B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969" w:type="dxa"/>
          </w:tcPr>
          <w:p w14:paraId="703695B0" w14:textId="77777777" w:rsidR="00357F5B" w:rsidRPr="002C616C" w:rsidRDefault="00357F5B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CF7E3F" w:rsidRPr="002C616C" w14:paraId="646FAFA0" w14:textId="77777777" w:rsidTr="002C616C">
        <w:trPr>
          <w:trHeight w:val="425"/>
        </w:trPr>
        <w:tc>
          <w:tcPr>
            <w:tcW w:w="551" w:type="dxa"/>
            <w:vAlign w:val="center"/>
          </w:tcPr>
          <w:p w14:paraId="7E157076" w14:textId="77777777" w:rsidR="00CF7E3F" w:rsidRPr="002C616C" w:rsidRDefault="00CF7E3F" w:rsidP="002C616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17885E9F" w14:textId="418B8445" w:rsidR="00CF7E3F" w:rsidRPr="002C616C" w:rsidRDefault="00CF7E3F" w:rsidP="002C616C">
            <w:pPr>
              <w:spacing w:before="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Wykonawca gwarantuje dostępność części zamiennych, akcesoriów oraz serwisu przez min. 10 lat</w:t>
            </w:r>
          </w:p>
        </w:tc>
        <w:tc>
          <w:tcPr>
            <w:tcW w:w="1611" w:type="dxa"/>
          </w:tcPr>
          <w:p w14:paraId="65A2C80F" w14:textId="7FC71E35" w:rsidR="00CF7E3F" w:rsidRPr="002C616C" w:rsidRDefault="00CF7E3F" w:rsidP="002C616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C616C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969" w:type="dxa"/>
          </w:tcPr>
          <w:p w14:paraId="30E1E089" w14:textId="77777777" w:rsidR="00CF7E3F" w:rsidRPr="002C616C" w:rsidRDefault="00CF7E3F" w:rsidP="002C6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1ECDA7D3" w14:textId="77777777" w:rsidR="005B40BE" w:rsidRPr="002C616C" w:rsidRDefault="005B40BE" w:rsidP="002C616C">
      <w:pPr>
        <w:tabs>
          <w:tab w:val="left" w:pos="1065"/>
        </w:tabs>
        <w:spacing w:after="120" w:line="240" w:lineRule="auto"/>
        <w:ind w:left="-1134" w:right="-1134"/>
        <w:rPr>
          <w:rFonts w:eastAsia="Times New Roman" w:cstheme="minorHAnsi"/>
          <w:b/>
          <w:sz w:val="24"/>
          <w:szCs w:val="24"/>
          <w:lang w:eastAsia="pl-PL"/>
        </w:rPr>
      </w:pPr>
      <w:r w:rsidRPr="002C616C">
        <w:rPr>
          <w:rFonts w:eastAsia="Times New Roman" w:cstheme="minorHAnsi"/>
          <w:b/>
          <w:sz w:val="24"/>
          <w:szCs w:val="24"/>
          <w:lang w:eastAsia="pl-PL"/>
        </w:rPr>
        <w:t>Wymagane parametry techniczne określone przez Zamawiającego w niniejszym druku są warunkami granicznymi. Nie spełnienie nawet jednego z ww. wymagań spowoduje odrzucenie oferty.</w:t>
      </w:r>
    </w:p>
    <w:p w14:paraId="52AC11F5" w14:textId="77777777" w:rsidR="005B40BE" w:rsidRPr="002C616C" w:rsidRDefault="005B40BE" w:rsidP="002C616C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3863AE99" w14:textId="77777777" w:rsidR="005B40BE" w:rsidRPr="002C616C" w:rsidRDefault="005B40BE" w:rsidP="002C616C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2DF33B" w14:textId="77777777" w:rsidR="005B40BE" w:rsidRPr="002C616C" w:rsidRDefault="005B40BE" w:rsidP="002C616C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4D8FB7E" w14:textId="77777777" w:rsidR="005B40BE" w:rsidRPr="002C616C" w:rsidRDefault="005B40BE" w:rsidP="002C616C">
      <w:pPr>
        <w:tabs>
          <w:tab w:val="left" w:pos="2428"/>
        </w:tabs>
        <w:spacing w:after="200" w:line="276" w:lineRule="auto"/>
        <w:rPr>
          <w:rFonts w:eastAsia="Calibri" w:cstheme="minorHAnsi"/>
          <w:sz w:val="24"/>
          <w:szCs w:val="24"/>
        </w:rPr>
      </w:pPr>
    </w:p>
    <w:p w14:paraId="4335018A" w14:textId="77777777" w:rsidR="00732FC2" w:rsidRPr="002C616C" w:rsidRDefault="00732FC2" w:rsidP="002C616C">
      <w:pPr>
        <w:rPr>
          <w:rFonts w:cstheme="minorHAnsi"/>
          <w:sz w:val="24"/>
          <w:szCs w:val="24"/>
        </w:rPr>
      </w:pPr>
    </w:p>
    <w:sectPr w:rsidR="00732FC2" w:rsidRPr="002C616C" w:rsidSect="002C616C">
      <w:pgSz w:w="11906" w:h="16838"/>
      <w:pgMar w:top="851" w:right="1417" w:bottom="993" w:left="1417" w:header="708" w:footer="18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00414" w14:textId="77777777" w:rsidR="00C6064E" w:rsidRDefault="00C6064E" w:rsidP="005B40BE">
      <w:pPr>
        <w:spacing w:after="0" w:line="240" w:lineRule="auto"/>
      </w:pPr>
      <w:r>
        <w:separator/>
      </w:r>
    </w:p>
  </w:endnote>
  <w:endnote w:type="continuationSeparator" w:id="0">
    <w:p w14:paraId="3815E717" w14:textId="77777777" w:rsidR="00C6064E" w:rsidRDefault="00C6064E" w:rsidP="005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E60C7" w14:textId="77777777" w:rsidR="00C6064E" w:rsidRDefault="00C6064E" w:rsidP="005B40BE">
      <w:pPr>
        <w:spacing w:after="0" w:line="240" w:lineRule="auto"/>
      </w:pPr>
      <w:r>
        <w:separator/>
      </w:r>
    </w:p>
  </w:footnote>
  <w:footnote w:type="continuationSeparator" w:id="0">
    <w:p w14:paraId="6404B020" w14:textId="77777777" w:rsidR="00C6064E" w:rsidRDefault="00C6064E" w:rsidP="005B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73F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54B17F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183B3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755AC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4AE347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B5E4909"/>
    <w:multiLevelType w:val="hybridMultilevel"/>
    <w:tmpl w:val="741E1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12EC4"/>
    <w:multiLevelType w:val="hybridMultilevel"/>
    <w:tmpl w:val="93B2BFC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23F9F"/>
    <w:multiLevelType w:val="hybridMultilevel"/>
    <w:tmpl w:val="D446FC22"/>
    <w:lvl w:ilvl="0" w:tplc="DBE2E650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 w15:restartNumberingAfterBreak="0">
    <w:nsid w:val="4E555CA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A3"/>
    <w:rsid w:val="000E569C"/>
    <w:rsid w:val="0011781C"/>
    <w:rsid w:val="00127B4C"/>
    <w:rsid w:val="00183E3C"/>
    <w:rsid w:val="001C22C9"/>
    <w:rsid w:val="001C4E8C"/>
    <w:rsid w:val="002A0AB8"/>
    <w:rsid w:val="002C616C"/>
    <w:rsid w:val="00300F86"/>
    <w:rsid w:val="00340183"/>
    <w:rsid w:val="00355853"/>
    <w:rsid w:val="00357F5B"/>
    <w:rsid w:val="00370A0C"/>
    <w:rsid w:val="00383E08"/>
    <w:rsid w:val="003B5085"/>
    <w:rsid w:val="003B74EB"/>
    <w:rsid w:val="00423C11"/>
    <w:rsid w:val="00440272"/>
    <w:rsid w:val="00464BA3"/>
    <w:rsid w:val="0047558A"/>
    <w:rsid w:val="0052227E"/>
    <w:rsid w:val="0056747B"/>
    <w:rsid w:val="005B40BE"/>
    <w:rsid w:val="0069300C"/>
    <w:rsid w:val="006950DE"/>
    <w:rsid w:val="006D0EFD"/>
    <w:rsid w:val="00732FC2"/>
    <w:rsid w:val="00736CB2"/>
    <w:rsid w:val="00790BCC"/>
    <w:rsid w:val="007E32A9"/>
    <w:rsid w:val="007E5B2D"/>
    <w:rsid w:val="00842D9B"/>
    <w:rsid w:val="00885939"/>
    <w:rsid w:val="008C7CAF"/>
    <w:rsid w:val="008D10B0"/>
    <w:rsid w:val="00921AE1"/>
    <w:rsid w:val="00925A37"/>
    <w:rsid w:val="009648E3"/>
    <w:rsid w:val="00A102AC"/>
    <w:rsid w:val="00A32C73"/>
    <w:rsid w:val="00A74938"/>
    <w:rsid w:val="00A963CF"/>
    <w:rsid w:val="00AB4AE0"/>
    <w:rsid w:val="00B06660"/>
    <w:rsid w:val="00B678CD"/>
    <w:rsid w:val="00B95C43"/>
    <w:rsid w:val="00BA1260"/>
    <w:rsid w:val="00BE2827"/>
    <w:rsid w:val="00BE3EE0"/>
    <w:rsid w:val="00C1188A"/>
    <w:rsid w:val="00C53409"/>
    <w:rsid w:val="00C6064E"/>
    <w:rsid w:val="00C67E0C"/>
    <w:rsid w:val="00CE30B9"/>
    <w:rsid w:val="00CF7E3F"/>
    <w:rsid w:val="00D4590B"/>
    <w:rsid w:val="00D86031"/>
    <w:rsid w:val="00DD14EE"/>
    <w:rsid w:val="00E137FC"/>
    <w:rsid w:val="00F0591F"/>
    <w:rsid w:val="00F1152B"/>
    <w:rsid w:val="00F514B7"/>
    <w:rsid w:val="00FA34B2"/>
    <w:rsid w:val="00FB6F27"/>
    <w:rsid w:val="00FD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54304"/>
  <w15:chartTrackingRefBased/>
  <w15:docId w15:val="{B1CED9E1-423B-4202-A790-62D11E85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40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B40B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B40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40B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CA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950DE"/>
    <w:pPr>
      <w:spacing w:line="256" w:lineRule="auto"/>
      <w:ind w:left="720"/>
      <w:contextualSpacing/>
    </w:pPr>
    <w:rPr>
      <w:rFonts w:eastAsiaTheme="minorEastAsia" w:cs="Times New Roman"/>
      <w:kern w:val="2"/>
    </w:rPr>
  </w:style>
  <w:style w:type="character" w:customStyle="1" w:styleId="apple-style-span">
    <w:name w:val="apple-style-span"/>
    <w:rsid w:val="0047558A"/>
  </w:style>
  <w:style w:type="character" w:styleId="Odwoaniedokomentarza">
    <w:name w:val="annotation reference"/>
    <w:basedOn w:val="Domylnaczcionkaakapitu"/>
    <w:uiPriority w:val="99"/>
    <w:semiHidden/>
    <w:unhideWhenUsed/>
    <w:rsid w:val="00F11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5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5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5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5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Piątek</dc:creator>
  <cp:keywords/>
  <dc:description/>
  <cp:lastModifiedBy>Ewa Stelmach</cp:lastModifiedBy>
  <cp:revision>2</cp:revision>
  <cp:lastPrinted>2026-09-11T10:20:00Z</cp:lastPrinted>
  <dcterms:created xsi:type="dcterms:W3CDTF">2026-09-11T11:24:00Z</dcterms:created>
  <dcterms:modified xsi:type="dcterms:W3CDTF">2026-09-11T11:24:00Z</dcterms:modified>
</cp:coreProperties>
</file>