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26873" w14:textId="77777777" w:rsidR="00420A83" w:rsidRDefault="00420A83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bookmarkStart w:id="0" w:name="_GoBack"/>
      <w:bookmarkEnd w:id="0"/>
    </w:p>
    <w:tbl>
      <w:tblPr>
        <w:tblW w:w="144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9"/>
        <w:gridCol w:w="5670"/>
        <w:gridCol w:w="717"/>
        <w:gridCol w:w="567"/>
        <w:gridCol w:w="1276"/>
        <w:gridCol w:w="1276"/>
        <w:gridCol w:w="709"/>
        <w:gridCol w:w="992"/>
        <w:gridCol w:w="992"/>
        <w:gridCol w:w="1701"/>
      </w:tblGrid>
      <w:tr w:rsidR="00420A83" w:rsidRPr="00D73972" w14:paraId="1FED9F30" w14:textId="77777777" w:rsidTr="00EF399F">
        <w:trPr>
          <w:cantSplit/>
          <w:trHeight w:val="369"/>
          <w:tblHeader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666193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lastRenderedPageBreak/>
              <w:t>Lp.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5F3D2CB" w14:textId="38B71B7D" w:rsidR="00420A83" w:rsidRDefault="00EF399F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p</w:t>
            </w:r>
            <w:r w:rsidR="00420A83" w:rsidRPr="00420A83">
              <w:rPr>
                <w:rFonts w:cstheme="minorHAnsi"/>
                <w:b/>
              </w:rPr>
              <w:t>rzedmiot</w:t>
            </w:r>
            <w:r>
              <w:rPr>
                <w:rFonts w:cstheme="minorHAnsi"/>
                <w:b/>
              </w:rPr>
              <w:t>u</w:t>
            </w:r>
            <w:r w:rsidR="00420A83" w:rsidRPr="00420A83">
              <w:rPr>
                <w:rFonts w:cstheme="minorHAnsi"/>
                <w:b/>
              </w:rPr>
              <w:t xml:space="preserve"> zamówienia</w:t>
            </w:r>
            <w:r>
              <w:rPr>
                <w:rFonts w:cstheme="minorHAnsi"/>
                <w:b/>
              </w:rPr>
              <w:t xml:space="preserve"> </w:t>
            </w:r>
          </w:p>
          <w:p w14:paraId="5BBA37B7" w14:textId="77777777" w:rsidR="00EF399F" w:rsidRPr="00420A83" w:rsidRDefault="00EF399F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1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1F8564D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j. m.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7F13943F" w14:textId="1EDA84D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ilość 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2D2B31A5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cena jedn. netto (zł)</w:t>
            </w:r>
          </w:p>
          <w:p w14:paraId="6D1C4B0C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14:paraId="71780FD4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wartość netto</w:t>
            </w:r>
            <w:r w:rsidRPr="00420A83">
              <w:rPr>
                <w:rFonts w:cstheme="minorHAnsi"/>
                <w:b/>
              </w:rPr>
              <w:br/>
              <w:t>(zł)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6043D9D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VAT</w:t>
            </w:r>
            <w:r w:rsidRPr="00420A83">
              <w:rPr>
                <w:rFonts w:cstheme="minorHAnsi"/>
                <w:b/>
              </w:rPr>
              <w:br/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BBC84C8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wartość  VAT (zł)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A3EB0D7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wartość brutto (zł)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14:paraId="32130D2F" w14:textId="273FB3AC" w:rsidR="00420A83" w:rsidRPr="00420A83" w:rsidRDefault="00420A83" w:rsidP="00420A83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 xml:space="preserve">PRODUCENT ORAZ INNE DANE IDENTYFIKUJĄCE </w:t>
            </w:r>
            <w:r>
              <w:rPr>
                <w:rFonts w:cstheme="minorHAnsi"/>
                <w:b/>
              </w:rPr>
              <w:t xml:space="preserve"> ZAOFEROWANY </w:t>
            </w:r>
            <w:r w:rsidRPr="00420A83">
              <w:rPr>
                <w:rFonts w:cstheme="minorHAnsi"/>
                <w:b/>
              </w:rPr>
              <w:t>PRODUKT*</w:t>
            </w:r>
            <w:r>
              <w:rPr>
                <w:rFonts w:cstheme="minorHAnsi"/>
                <w:b/>
              </w:rPr>
              <w:br/>
            </w:r>
            <w:r w:rsidRPr="00420A83">
              <w:rPr>
                <w:rFonts w:cstheme="minorHAnsi"/>
                <w:b/>
              </w:rPr>
              <w:t xml:space="preserve"> nr kat</w:t>
            </w:r>
          </w:p>
        </w:tc>
      </w:tr>
      <w:tr w:rsidR="00420A83" w:rsidRPr="00DD2486" w14:paraId="6F431781" w14:textId="77777777" w:rsidTr="00EF399F">
        <w:trPr>
          <w:cantSplit/>
          <w:trHeight w:val="9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A80FE" w14:textId="5745CE5B" w:rsidR="00EF399F" w:rsidRDefault="00EF399F" w:rsidP="00E40AE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  <w:p w14:paraId="37575ED6" w14:textId="77777777" w:rsidR="00EF399F" w:rsidRPr="00EF399F" w:rsidRDefault="00EF399F" w:rsidP="00EF399F"/>
          <w:p w14:paraId="2C0A54B3" w14:textId="2DDE0EF6" w:rsidR="00EF399F" w:rsidRDefault="00EF399F" w:rsidP="00EF399F"/>
          <w:p w14:paraId="3AF0B754" w14:textId="3FB5E1B0" w:rsidR="00EF399F" w:rsidRDefault="00EF399F" w:rsidP="00EF399F"/>
          <w:p w14:paraId="3FA0046A" w14:textId="78D62A6D" w:rsidR="00EF399F" w:rsidRDefault="00EF399F" w:rsidP="00EF399F"/>
          <w:p w14:paraId="4B268238" w14:textId="1F5E8A78" w:rsidR="00EF399F" w:rsidRDefault="00EF399F" w:rsidP="00EF399F"/>
          <w:p w14:paraId="08F2D532" w14:textId="66E98A19" w:rsidR="00420A83" w:rsidRPr="00EF399F" w:rsidRDefault="00EF399F" w:rsidP="00EF399F">
            <w:r>
              <w:t>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3D384DD" w14:textId="69BEF070" w:rsidR="00420A83" w:rsidRPr="00420A83" w:rsidRDefault="00420A83" w:rsidP="00E40AE8">
            <w:pPr>
              <w:shd w:val="clear" w:color="auto" w:fill="FFFFFF"/>
              <w:spacing w:after="0" w:line="240" w:lineRule="auto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Materac przeciwodleżynowy zmiennociśnieniowy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="00EF399F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dla DK/KTS </w:t>
            </w:r>
            <w:r w:rsidRPr="00420A83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(dostawa jednorazowa) </w:t>
            </w:r>
          </w:p>
          <w:p w14:paraId="249CDE0A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Materac wykonany z materiału wytrzymałego odpornego na częste mycie i dezynfekcję</w:t>
            </w:r>
          </w:p>
          <w:p w14:paraId="30FEF19D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Naprzemienne wypełnienie powietrzem komór materaca</w:t>
            </w:r>
          </w:p>
          <w:p w14:paraId="3F87CE8E" w14:textId="77777777" w:rsidR="00420A83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Podkład bąbelkowy</w:t>
            </w:r>
          </w:p>
          <w:p w14:paraId="5D53CB73" w14:textId="593B8FCF" w:rsidR="00420A83" w:rsidRPr="00EF399F" w:rsidRDefault="00420A83" w:rsidP="00EF399F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Wymiary materaca:</w:t>
            </w:r>
            <w:r w:rsidR="00EF399F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d</w:t>
            </w:r>
            <w:r w:rsidRPr="00EF399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l-PL"/>
              </w:rPr>
              <w:t>ługość 205 cm (+/- 10 cm) plus dwie specjalne wypustki zakładane pod materac</w:t>
            </w:r>
          </w:p>
          <w:p w14:paraId="72B0EC37" w14:textId="77777777" w:rsidR="00420A83" w:rsidRPr="00E1024B" w:rsidRDefault="00420A83" w:rsidP="00EF399F">
            <w:pPr>
              <w:pStyle w:val="Akapitzlist"/>
              <w:shd w:val="clear" w:color="auto" w:fill="FFFFFF"/>
              <w:spacing w:after="0" w:line="240" w:lineRule="auto"/>
              <w:ind w:left="41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1024B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l-PL"/>
              </w:rPr>
              <w:t xml:space="preserve">Szerokość 90 cm </w:t>
            </w:r>
          </w:p>
          <w:p w14:paraId="0862FA56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Waga materaca około 2 kg</w:t>
            </w:r>
          </w:p>
          <w:p w14:paraId="582A6E90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Materac posiadający 2 zakładki wkładane pod materac (z 2 stron materaca) </w:t>
            </w:r>
          </w:p>
          <w:p w14:paraId="6EE0626D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Obciążenie materaca nie mniej jak 120 kg</w:t>
            </w:r>
          </w:p>
          <w:p w14:paraId="312CE0D1" w14:textId="598968B5" w:rsidR="00420A83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Kolor materaca </w:t>
            </w:r>
            <w:r w:rsid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( </w:t>
            </w: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wybór według palety kolorów sprzedającego</w:t>
            </w:r>
            <w:r w:rsid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)</w:t>
            </w:r>
          </w:p>
          <w:p w14:paraId="2A52754A" w14:textId="77777777" w:rsidR="00EF399F" w:rsidRDefault="00EF399F" w:rsidP="003F36C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Dodatkowe wyposażenie: </w:t>
            </w:r>
          </w:p>
          <w:p w14:paraId="584F83F7" w14:textId="386A6A61" w:rsidR="00EF399F" w:rsidRDefault="00EF399F" w:rsidP="003F36C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p</w:t>
            </w:r>
            <w:r w:rsidR="00420A83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ompa do materaca (kompresor) – szt. 1</w:t>
            </w:r>
            <w:r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</w:p>
          <w:p w14:paraId="48439E77" w14:textId="382226D8" w:rsidR="00420A83" w:rsidRPr="00EF399F" w:rsidRDefault="00420A83" w:rsidP="00095108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Zasilanie 220 V</w:t>
            </w:r>
            <w:r w:rsidR="00EF399F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, </w:t>
            </w:r>
            <w:r w:rsid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c</w:t>
            </w: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ykl pracy  w zakresie 6-12 min</w:t>
            </w:r>
          </w:p>
          <w:p w14:paraId="52F5C3C1" w14:textId="0FE93845" w:rsidR="00420A83" w:rsidRPr="00EF399F" w:rsidRDefault="00420A83" w:rsidP="00C079E9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Przepływ 4-6 l/ min</w:t>
            </w:r>
            <w:r w:rsidR="00EF399F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, </w:t>
            </w:r>
            <w:r w:rsid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z</w:t>
            </w:r>
            <w:r w:rsidR="00EF399F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akres ciśnienia </w:t>
            </w: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50-110 mmHG w celu dostosowania twardości materaca</w:t>
            </w:r>
          </w:p>
          <w:p w14:paraId="3963B1B5" w14:textId="04389CEC" w:rsidR="00420A83" w:rsidRPr="00DD2486" w:rsidRDefault="00420A83" w:rsidP="00E40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E1BBF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bdr w:val="none" w:sz="0" w:space="0" w:color="auto" w:frame="1"/>
                <w:lang w:eastAsia="pl-PL"/>
              </w:rPr>
              <w:drawing>
                <wp:inline distT="0" distB="0" distL="0" distR="0" wp14:anchorId="504C9250" wp14:editId="2495F73B">
                  <wp:extent cx="1113162" cy="920750"/>
                  <wp:effectExtent l="0" t="0" r="0" b="0"/>
                  <wp:docPr id="5" name="Obraz 5" descr="C:\Users\gabrysa\Pictures\SY20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brysa\Pictures\SY20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236" cy="92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Zdjęcie poglądowe  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40A54A7D" w14:textId="6C2A72C3" w:rsidR="00420A83" w:rsidRPr="00EF399F" w:rsidRDefault="00EF399F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99F">
              <w:rPr>
                <w:rFonts w:cstheme="minorHAnsi"/>
                <w:b/>
                <w:sz w:val="24"/>
                <w:szCs w:val="24"/>
              </w:rPr>
              <w:t>s</w:t>
            </w:r>
            <w:r w:rsidR="00420A83" w:rsidRPr="00EF399F">
              <w:rPr>
                <w:rFonts w:cstheme="minorHAnsi"/>
                <w:b/>
                <w:sz w:val="24"/>
                <w:szCs w:val="24"/>
              </w:rPr>
              <w:t xml:space="preserve">zt.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27802B" w14:textId="77777777" w:rsidR="00420A83" w:rsidRPr="00EF399F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99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66CB489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56A71D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7FB" w14:textId="77777777" w:rsidR="00420A83" w:rsidRPr="00DD2486" w:rsidRDefault="00420A83" w:rsidP="00E40AE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86DB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7520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FFE1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20A83" w:rsidRPr="00DD2486" w14:paraId="04460527" w14:textId="77777777" w:rsidTr="00EF399F">
        <w:trPr>
          <w:cantSplit/>
          <w:trHeight w:val="9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9959D" w14:textId="70CCAF22" w:rsidR="00EF399F" w:rsidRDefault="00EF399F" w:rsidP="00E40AE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  <w:p w14:paraId="77679167" w14:textId="5B42058B" w:rsidR="00EF399F" w:rsidRDefault="00EF399F" w:rsidP="00EF399F"/>
          <w:p w14:paraId="0EDB7958" w14:textId="14CAE243" w:rsidR="00420A83" w:rsidRPr="00EF399F" w:rsidRDefault="00EF399F" w:rsidP="00EF399F">
            <w: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B1D9BA6" w14:textId="77777777" w:rsidR="00420A83" w:rsidRPr="001F5242" w:rsidRDefault="00420A83" w:rsidP="00E40AE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F5242">
              <w:rPr>
                <w:rFonts w:cstheme="minorHAnsi"/>
                <w:b/>
                <w:sz w:val="24"/>
                <w:szCs w:val="24"/>
              </w:rPr>
              <w:t xml:space="preserve">Materace próżniowe wykonane z nylonu </w:t>
            </w:r>
            <w:r>
              <w:rPr>
                <w:rFonts w:cstheme="minorHAnsi"/>
                <w:b/>
                <w:sz w:val="24"/>
                <w:szCs w:val="24"/>
              </w:rPr>
              <w:t>– DK/ZPL</w:t>
            </w:r>
          </w:p>
          <w:p w14:paraId="05E5BAA7" w14:textId="7AACBB20" w:rsidR="00420A83" w:rsidRPr="001F5242" w:rsidRDefault="00420A83" w:rsidP="00420A8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399F">
              <w:rPr>
                <w:rFonts w:cstheme="minorHAnsi"/>
                <w:sz w:val="24"/>
                <w:szCs w:val="24"/>
              </w:rPr>
              <w:t>(s</w:t>
            </w:r>
            <w:r>
              <w:rPr>
                <w:rFonts w:cstheme="minorHAnsi"/>
                <w:sz w:val="24"/>
                <w:szCs w:val="24"/>
              </w:rPr>
              <w:t xml:space="preserve">ukcesywne dostawy przez okres 12 miesięcy) </w:t>
            </w:r>
          </w:p>
          <w:p w14:paraId="49E913A2" w14:textId="58C7D93C" w:rsidR="00420A83" w:rsidRPr="001F5242" w:rsidRDefault="00420A83" w:rsidP="00E40AE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DA31003" w14:textId="5F8F9BF1" w:rsidR="00420A83" w:rsidRDefault="00420A83" w:rsidP="00EF39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F5242">
              <w:rPr>
                <w:rFonts w:cstheme="minorHAnsi"/>
                <w:sz w:val="24"/>
                <w:szCs w:val="24"/>
              </w:rPr>
              <w:t xml:space="preserve">Wykonane z nylonu w rozmiarze 70 (maksymalnie 75) cm  x 150 (maksymalnie 165) cm z końcówką </w:t>
            </w:r>
            <w:r w:rsidR="00EF399F">
              <w:rPr>
                <w:rFonts w:cstheme="minorHAnsi"/>
                <w:sz w:val="24"/>
                <w:szCs w:val="24"/>
              </w:rPr>
              <w:br/>
            </w:r>
            <w:r w:rsidRPr="001F5242">
              <w:rPr>
                <w:rFonts w:cstheme="minorHAnsi"/>
                <w:sz w:val="24"/>
                <w:szCs w:val="24"/>
              </w:rPr>
              <w:t xml:space="preserve">do zapowietrzania mocowaną elastycznym łącznikiem (paskiem) do wentyla. Końcówka zapowietrzająca musi być kompatybilna do gumowego węża zgodnego </w:t>
            </w:r>
            <w:r w:rsidR="00EF399F">
              <w:rPr>
                <w:rFonts w:cstheme="minorHAnsi"/>
                <w:sz w:val="24"/>
                <w:szCs w:val="24"/>
              </w:rPr>
              <w:br/>
            </w:r>
            <w:r w:rsidRPr="001F5242">
              <w:rPr>
                <w:rFonts w:cstheme="minorHAnsi"/>
                <w:sz w:val="24"/>
                <w:szCs w:val="24"/>
              </w:rPr>
              <w:t xml:space="preserve">z posiadaną przez Zamawiającego pompką Civko </w:t>
            </w:r>
            <w:r w:rsidR="00EF399F">
              <w:rPr>
                <w:rFonts w:cstheme="minorHAnsi"/>
                <w:sz w:val="24"/>
                <w:szCs w:val="24"/>
              </w:rPr>
              <w:br/>
            </w:r>
            <w:r w:rsidRPr="001F5242">
              <w:rPr>
                <w:rFonts w:cstheme="minorHAnsi"/>
                <w:sz w:val="24"/>
                <w:szCs w:val="24"/>
              </w:rPr>
              <w:t>lub Orfit.</w:t>
            </w:r>
          </w:p>
          <w:p w14:paraId="6A1A2DB5" w14:textId="77777777" w:rsidR="00420A83" w:rsidRPr="001F5242" w:rsidRDefault="00420A83" w:rsidP="00420A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 w14:paraId="09587091" w14:textId="778D84A5" w:rsidR="00420A83" w:rsidRPr="00EF399F" w:rsidRDefault="00EF399F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420A83" w:rsidRPr="00EF399F">
              <w:rPr>
                <w:rFonts w:cstheme="minorHAnsi"/>
                <w:b/>
                <w:sz w:val="24"/>
                <w:szCs w:val="24"/>
              </w:rPr>
              <w:t xml:space="preserve">zt.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E32F2A" w14:textId="77777777" w:rsidR="00420A83" w:rsidRPr="00EF399F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99F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4695127C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F2E9AD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6865" w14:textId="77777777" w:rsidR="00420A83" w:rsidRPr="00DD2486" w:rsidRDefault="00420A83" w:rsidP="00E40AE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964D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6E0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D1E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20A83" w:rsidRPr="00DD2486" w14:paraId="136865DB" w14:textId="77777777" w:rsidTr="00EF399F">
        <w:trPr>
          <w:cantSplit/>
          <w:trHeight w:val="9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06710" w14:textId="2B0281C4" w:rsidR="00B32F20" w:rsidRDefault="00B32F20" w:rsidP="00E40AE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  <w:p w14:paraId="431AE216" w14:textId="77777777" w:rsidR="00B32F20" w:rsidRPr="00B32F20" w:rsidRDefault="00B32F20" w:rsidP="00B32F20"/>
          <w:p w14:paraId="7DA2D2DB" w14:textId="77777777" w:rsidR="00B32F20" w:rsidRPr="00B32F20" w:rsidRDefault="00B32F20" w:rsidP="00B32F20"/>
          <w:p w14:paraId="1A391239" w14:textId="6A801CF5" w:rsidR="00B32F20" w:rsidRDefault="00B32F20" w:rsidP="00B32F20"/>
          <w:p w14:paraId="29228B8C" w14:textId="77777777" w:rsidR="00B32F20" w:rsidRPr="00B32F20" w:rsidRDefault="00B32F20" w:rsidP="00B32F20"/>
          <w:p w14:paraId="4FE3D784" w14:textId="2D503415" w:rsidR="00B32F20" w:rsidRDefault="00B32F20" w:rsidP="00B32F20"/>
          <w:p w14:paraId="78EAC246" w14:textId="612BDD8E" w:rsidR="00B32F20" w:rsidRDefault="00B32F20" w:rsidP="00B32F20"/>
          <w:p w14:paraId="6ADF809A" w14:textId="1B5582FE" w:rsidR="00B32F20" w:rsidRDefault="00B32F20" w:rsidP="00B32F20"/>
          <w:p w14:paraId="3A8F053E" w14:textId="1BC8F37E" w:rsidR="00420A83" w:rsidRPr="00B32F20" w:rsidRDefault="00B32F20" w:rsidP="00B32F20">
            <w:r>
              <w:t>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5FDD959" w14:textId="3A18CA78" w:rsidR="00B32F20" w:rsidRPr="00420A83" w:rsidRDefault="00420A83" w:rsidP="00B32F20">
            <w:pPr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966E13">
              <w:rPr>
                <w:rFonts w:cstheme="minorHAnsi"/>
                <w:b/>
                <w:sz w:val="24"/>
              </w:rPr>
              <w:t xml:space="preserve">Materac na łóżko hotelowe  </w:t>
            </w:r>
            <w:r>
              <w:rPr>
                <w:rFonts w:cstheme="minorHAnsi"/>
                <w:b/>
                <w:sz w:val="24"/>
              </w:rPr>
              <w:t xml:space="preserve">wym. </w:t>
            </w:r>
            <w:r w:rsidRPr="00966E13">
              <w:rPr>
                <w:rFonts w:cstheme="minorHAnsi"/>
                <w:b/>
                <w:sz w:val="24"/>
              </w:rPr>
              <w:t>90x200</w:t>
            </w:r>
            <w:r w:rsidR="00B32F20">
              <w:rPr>
                <w:rFonts w:cstheme="minorHAnsi"/>
                <w:b/>
                <w:sz w:val="24"/>
              </w:rPr>
              <w:br/>
            </w:r>
            <w:r w:rsidR="00B32F20" w:rsidRPr="00420A83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(dostawa jednorazowa) </w:t>
            </w:r>
          </w:p>
          <w:p w14:paraId="7A199A39" w14:textId="77777777" w:rsidR="00420A83" w:rsidRPr="00966E13" w:rsidRDefault="00420A83" w:rsidP="00E40AE8">
            <w:pPr>
              <w:rPr>
                <w:rFonts w:cstheme="minorHAnsi"/>
                <w:sz w:val="24"/>
              </w:rPr>
            </w:pPr>
            <w:r w:rsidRPr="00966E13">
              <w:rPr>
                <w:rFonts w:cstheme="minorHAnsi"/>
                <w:b/>
                <w:sz w:val="24"/>
              </w:rPr>
              <w:t xml:space="preserve">Parametry:                                                                                                                                                                                      </w:t>
            </w:r>
            <w:r w:rsidRPr="00966E13">
              <w:rPr>
                <w:rFonts w:cstheme="minorHAnsi"/>
                <w:sz w:val="24"/>
              </w:rPr>
              <w:t>- wysokość materaca 18 cm ( +/- 2 cm ),                                                                                                                                    - sprężyny kieszeniowe,                                                                                                                                                          - pianka wysokoelastyczna,                                                                                                                                                             - pokrowiec pikowany z wydłużonym cyklem ścieralności,                                                                                                    -  twardość strony górnej materaca – średnio twardy,                                                                                                                                                                     -  twardość strony dolnej materaca – średnia,                                                                                                                           - pokrowiec wykonany z materiałów antybakteryjnych i wyposażony w zamek błyskawiczny, nadający  się do prania w temp. 40°C,                                                                                                                                                       - nadający się do użytkowania po obu stronach</w:t>
            </w:r>
          </w:p>
          <w:p w14:paraId="433E7F02" w14:textId="77777777" w:rsidR="00420A83" w:rsidRPr="001F5242" w:rsidRDefault="00420A83" w:rsidP="00E40AE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 w14:paraId="4F9B44C5" w14:textId="77777777" w:rsidR="00420A83" w:rsidRPr="00B32F20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2F20">
              <w:rPr>
                <w:rFonts w:cstheme="minorHAnsi"/>
                <w:b/>
                <w:sz w:val="24"/>
                <w:szCs w:val="24"/>
              </w:rPr>
              <w:t xml:space="preserve">Szt.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AA19A1" w14:textId="77777777" w:rsidR="00420A83" w:rsidRPr="00B32F20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2F2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2A5E3B9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1DE674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DD77" w14:textId="77777777" w:rsidR="00420A83" w:rsidRPr="00DD2486" w:rsidRDefault="00420A83" w:rsidP="00E40AE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23B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FD86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13A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41C1DF5" w14:textId="56356333" w:rsidR="00B32F20" w:rsidRDefault="00B32F20" w:rsidP="00420A83">
      <w:pPr>
        <w:spacing w:before="120" w:after="120" w:line="276" w:lineRule="auto"/>
        <w:ind w:right="-142"/>
        <w:rPr>
          <w:rFonts w:cstheme="minorHAnsi"/>
          <w:color w:val="000000"/>
          <w:sz w:val="24"/>
          <w:szCs w:val="24"/>
        </w:rPr>
      </w:pPr>
    </w:p>
    <w:p w14:paraId="2718367C" w14:textId="756D2FDC" w:rsidR="00420A83" w:rsidRPr="00B32F20" w:rsidRDefault="00420A83" w:rsidP="00B32F20">
      <w:pPr>
        <w:pStyle w:val="Akapitzlist"/>
        <w:numPr>
          <w:ilvl w:val="0"/>
          <w:numId w:val="25"/>
        </w:numPr>
        <w:spacing w:before="120" w:after="120" w:line="276" w:lineRule="auto"/>
        <w:ind w:left="284" w:right="-142"/>
        <w:rPr>
          <w:rFonts w:cstheme="minorHAnsi"/>
          <w:color w:val="000000"/>
          <w:sz w:val="24"/>
          <w:szCs w:val="24"/>
        </w:rPr>
      </w:pPr>
      <w:r w:rsidRPr="00B32F20">
        <w:rPr>
          <w:rFonts w:cstheme="minorHAnsi"/>
          <w:color w:val="000000"/>
          <w:sz w:val="24"/>
          <w:szCs w:val="24"/>
        </w:rPr>
        <w:lastRenderedPageBreak/>
        <w:t>Składam ofertę na wykonanie przedmiotu zamówienia w zakresie określonym powyżej na kwotę:</w:t>
      </w:r>
    </w:p>
    <w:p w14:paraId="66EF082A" w14:textId="2DAE14D0" w:rsidR="00420A83" w:rsidRPr="00D73972" w:rsidRDefault="00420A83" w:rsidP="00420A83">
      <w:pPr>
        <w:spacing w:before="120"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NETTO: </w:t>
      </w:r>
      <w:r w:rsidR="00B32F20">
        <w:rPr>
          <w:rFonts w:eastAsia="Calibri" w:cstheme="minorHAnsi"/>
          <w:color w:val="000000"/>
          <w:sz w:val="24"/>
          <w:szCs w:val="24"/>
        </w:rPr>
        <w:t xml:space="preserve">      </w:t>
      </w:r>
      <w:r w:rsidRPr="00D73972">
        <w:rPr>
          <w:rFonts w:eastAsia="Calibri" w:cstheme="minorHAnsi"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14:paraId="7B191A48" w14:textId="77777777" w:rsidR="00420A83" w:rsidRPr="00D73972" w:rsidRDefault="00420A83" w:rsidP="00420A83">
      <w:pPr>
        <w:tabs>
          <w:tab w:val="left" w:pos="426"/>
        </w:tabs>
        <w:spacing w:before="120"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 BRUTTO:    ……………………………… PLN słownie: …………………………………………………………………………..…………………..….………… PLN</w:t>
      </w:r>
    </w:p>
    <w:p w14:paraId="0D1232FF" w14:textId="29C7809E" w:rsidR="00420A83" w:rsidRPr="00D73972" w:rsidRDefault="00420A83" w:rsidP="00420A83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2. </w:t>
      </w:r>
      <w:r w:rsidRPr="00D73972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……….. (min. 30 dni ) licząc od daty wyznaczonej jako termin składania ofert.  </w:t>
      </w:r>
    </w:p>
    <w:p w14:paraId="0E3B176A" w14:textId="77777777" w:rsidR="00420A83" w:rsidRPr="00B32F20" w:rsidRDefault="00420A83" w:rsidP="00420A83">
      <w:pPr>
        <w:tabs>
          <w:tab w:val="left" w:pos="426"/>
        </w:tabs>
        <w:spacing w:before="120" w:after="120" w:line="276" w:lineRule="auto"/>
        <w:rPr>
          <w:rFonts w:cstheme="minorHAnsi"/>
          <w:b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3. Termin płatności: </w:t>
      </w:r>
      <w:r w:rsidRPr="00B32F20">
        <w:rPr>
          <w:rFonts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14:paraId="0BFDE885" w14:textId="27528620" w:rsidR="00420A83" w:rsidRPr="00D73972" w:rsidRDefault="00420A83" w:rsidP="00420A83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4. Termin realizacji </w:t>
      </w:r>
      <w:r w:rsidR="00B32F20">
        <w:rPr>
          <w:rFonts w:cstheme="minorHAnsi"/>
          <w:color w:val="000000"/>
          <w:sz w:val="24"/>
          <w:szCs w:val="24"/>
        </w:rPr>
        <w:t xml:space="preserve">dot. jednorazowej </w:t>
      </w:r>
      <w:r w:rsidRPr="00D73972">
        <w:rPr>
          <w:rFonts w:cstheme="minorHAnsi"/>
          <w:color w:val="000000"/>
          <w:sz w:val="24"/>
          <w:szCs w:val="24"/>
        </w:rPr>
        <w:t xml:space="preserve">dostawy: zobowiązuję się do wykonywania dostaw w terminie maksymalnie do …… dni roboczych licząc </w:t>
      </w:r>
      <w:r w:rsidR="00B32F20">
        <w:rPr>
          <w:rFonts w:cstheme="minorHAnsi"/>
          <w:color w:val="000000"/>
          <w:sz w:val="24"/>
          <w:szCs w:val="24"/>
        </w:rPr>
        <w:t>od dnia otrzymania zamówienia, a d</w:t>
      </w:r>
      <w:r>
        <w:rPr>
          <w:rFonts w:cstheme="minorHAnsi"/>
          <w:color w:val="000000"/>
          <w:sz w:val="24"/>
          <w:szCs w:val="24"/>
        </w:rPr>
        <w:t xml:space="preserve">ostawy sukcesywne wg. składanych </w:t>
      </w:r>
      <w:r w:rsidR="00B32F20">
        <w:rPr>
          <w:rFonts w:cstheme="minorHAnsi"/>
          <w:color w:val="000000"/>
          <w:sz w:val="24"/>
          <w:szCs w:val="24"/>
        </w:rPr>
        <w:t xml:space="preserve">zapotrzebowań. </w:t>
      </w:r>
    </w:p>
    <w:p w14:paraId="6BEE29BE" w14:textId="550DE61E" w:rsidR="00B32F20" w:rsidRPr="00B32F20" w:rsidRDefault="00B32F20" w:rsidP="00B32F20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7BBBDCBA" w14:textId="77777777" w:rsidR="00B32F20" w:rsidRDefault="00B32F20" w:rsidP="00B32F20">
      <w:pPr>
        <w:spacing w:line="240" w:lineRule="auto"/>
        <w:jc w:val="both"/>
        <w:rPr>
          <w:rFonts w:cstheme="minorHAnsi"/>
        </w:rPr>
      </w:pPr>
    </w:p>
    <w:p w14:paraId="710FC03B" w14:textId="77777777" w:rsidR="00B32F20" w:rsidRPr="00B32F20" w:rsidRDefault="00B32F20" w:rsidP="00B32F20">
      <w:pPr>
        <w:spacing w:line="240" w:lineRule="auto"/>
        <w:jc w:val="both"/>
        <w:rPr>
          <w:rFonts w:cstheme="minorHAnsi"/>
        </w:rPr>
      </w:pPr>
    </w:p>
    <w:p w14:paraId="2AC4504A" w14:textId="77777777" w:rsidR="00B32F20" w:rsidRPr="00B32F20" w:rsidRDefault="00B32F20" w:rsidP="00B32F20">
      <w:pPr>
        <w:spacing w:after="0" w:line="240" w:lineRule="auto"/>
        <w:ind w:left="284" w:hanging="284"/>
        <w:jc w:val="right"/>
        <w:rPr>
          <w:rFonts w:cstheme="minorHAnsi"/>
        </w:rPr>
      </w:pPr>
      <w:r w:rsidRPr="00B32F20">
        <w:rPr>
          <w:rFonts w:cstheme="minorHAnsi"/>
        </w:rPr>
        <w:t>…………………..…………………………………….</w:t>
      </w:r>
      <w:r w:rsidRPr="00B32F20">
        <w:rPr>
          <w:rFonts w:cstheme="minorHAnsi"/>
        </w:rPr>
        <w:br/>
        <w:t xml:space="preserve">                                                                  </w:t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  <w:t xml:space="preserve"> (czytelny podpis lub podpis </w:t>
      </w:r>
      <w:r w:rsidRPr="00B32F20">
        <w:rPr>
          <w:rFonts w:cstheme="minorHAnsi"/>
        </w:rPr>
        <w:br/>
        <w:t>z pieczątką imienną</w:t>
      </w:r>
      <w:r w:rsidRPr="00B32F20">
        <w:rPr>
          <w:rFonts w:cstheme="minorHAnsi"/>
        </w:rPr>
        <w:br/>
      </w:r>
      <w:r w:rsidRPr="00B32F20">
        <w:rPr>
          <w:rFonts w:cstheme="minorHAnsi"/>
          <w:iCs/>
        </w:rPr>
        <w:t xml:space="preserve">                                                                       </w:t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  <w:t xml:space="preserve">  osoby/osób upoważnionej/upoważnionych</w:t>
      </w:r>
      <w:r w:rsidRPr="00B32F20">
        <w:rPr>
          <w:rFonts w:cstheme="minorHAnsi"/>
          <w:iCs/>
        </w:rPr>
        <w:br/>
      </w:r>
      <w:r w:rsidRPr="00B32F20">
        <w:rPr>
          <w:rFonts w:cstheme="minorHAnsi"/>
        </w:rPr>
        <w:t xml:space="preserve">                                                                   </w:t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  <w:t xml:space="preserve">  do reprezentowania Wykonawcy)</w:t>
      </w:r>
    </w:p>
    <w:p w14:paraId="484900DF" w14:textId="77777777" w:rsidR="00B32F20" w:rsidRPr="00B32F20" w:rsidRDefault="00B32F20" w:rsidP="00B32F20">
      <w:pPr>
        <w:pStyle w:val="Stopka"/>
        <w:rPr>
          <w:rFonts w:cstheme="minorHAnsi"/>
        </w:rPr>
      </w:pPr>
    </w:p>
    <w:p w14:paraId="33B34A9F" w14:textId="77777777" w:rsidR="00B32F20" w:rsidRPr="00B32F20" w:rsidRDefault="00B32F20" w:rsidP="00B32F20">
      <w:pPr>
        <w:spacing w:after="0" w:line="240" w:lineRule="auto"/>
        <w:ind w:left="284" w:hanging="284"/>
        <w:jc w:val="right"/>
        <w:rPr>
          <w:rFonts w:cstheme="minorHAnsi"/>
        </w:rPr>
      </w:pPr>
    </w:p>
    <w:p w14:paraId="56A7C611" w14:textId="77777777" w:rsidR="00420A83" w:rsidRPr="00B32F20" w:rsidRDefault="00420A83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39CDFBD0" w14:textId="77777777" w:rsidR="00420A83" w:rsidRDefault="00420A83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2E4233F4" w14:textId="77777777" w:rsidR="00420A83" w:rsidRDefault="00420A83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74367E13" w14:textId="09849BC9" w:rsidR="005C5F57" w:rsidRPr="00D73972" w:rsidRDefault="004C09C7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A57ED0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D73972" w:rsidSect="00420A83">
      <w:headerReference w:type="default" r:id="rId9"/>
      <w:footerReference w:type="default" r:id="rId10"/>
      <w:pgSz w:w="16838" w:h="11906" w:orient="landscape" w:code="9"/>
      <w:pgMar w:top="2074" w:right="820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03F32" w14:textId="77777777" w:rsidR="00677119" w:rsidRDefault="00677119" w:rsidP="00003840">
      <w:pPr>
        <w:spacing w:after="0" w:line="240" w:lineRule="auto"/>
      </w:pPr>
      <w:r>
        <w:separator/>
      </w:r>
    </w:p>
  </w:endnote>
  <w:endnote w:type="continuationSeparator" w:id="0">
    <w:p w14:paraId="0A3192A9" w14:textId="77777777" w:rsidR="00677119" w:rsidRDefault="00677119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2965485F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4A3100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</w:t>
    </w:r>
    <w:r w:rsidR="00B32F20">
      <w:rPr>
        <w:rFonts w:ascii="Bookman Old Style" w:eastAsia="Times New Roman" w:hAnsi="Bookman Old Style" w:cs="Times New Roman"/>
        <w:i/>
        <w:sz w:val="16"/>
        <w:szCs w:val="16"/>
        <w:lang w:eastAsia="pl-P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AE8FC" w14:textId="77777777" w:rsidR="00677119" w:rsidRDefault="00677119" w:rsidP="00003840">
      <w:pPr>
        <w:spacing w:after="0" w:line="240" w:lineRule="auto"/>
      </w:pPr>
      <w:r>
        <w:separator/>
      </w:r>
    </w:p>
  </w:footnote>
  <w:footnote w:type="continuationSeparator" w:id="0">
    <w:p w14:paraId="7C6A6276" w14:textId="77777777" w:rsidR="00677119" w:rsidRDefault="00677119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E05CA" w14:textId="28FDC5BB" w:rsidR="002678E8" w:rsidRDefault="00420A83" w:rsidP="00420A83">
    <w:pPr>
      <w:tabs>
        <w:tab w:val="left" w:pos="5970"/>
      </w:tabs>
      <w:spacing w:after="0" w:line="240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Załącznik nr 1 do zapytania cenowego o nr spr.  DZ/DZ-072-</w:t>
    </w:r>
    <w:r w:rsidR="00F46B18">
      <w:rPr>
        <w:rFonts w:cstheme="minorHAnsi"/>
        <w:b/>
        <w:sz w:val="24"/>
        <w:szCs w:val="24"/>
      </w:rPr>
      <w:t>12</w:t>
    </w:r>
    <w:r w:rsidR="002F56FC">
      <w:rPr>
        <w:rFonts w:cstheme="minorHAnsi"/>
        <w:b/>
        <w:sz w:val="24"/>
        <w:szCs w:val="24"/>
      </w:rPr>
      <w:t>6</w:t>
    </w:r>
    <w:r>
      <w:rPr>
        <w:rFonts w:cstheme="minorHAnsi"/>
        <w:b/>
        <w:sz w:val="24"/>
        <w:szCs w:val="24"/>
      </w:rPr>
      <w:t>/26</w:t>
    </w:r>
    <w:r w:rsidRPr="00D73972">
      <w:rPr>
        <w:rFonts w:cstheme="minorHAnsi"/>
        <w:b/>
        <w:sz w:val="24"/>
        <w:szCs w:val="24"/>
      </w:rPr>
      <w:br/>
    </w:r>
  </w:p>
  <w:p w14:paraId="37F2C636" w14:textId="77777777" w:rsidR="00420A83" w:rsidRDefault="00D73972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  <w:r w:rsidRPr="00D73972">
      <w:rPr>
        <w:rFonts w:cstheme="minorHAnsi"/>
        <w:b/>
        <w:sz w:val="24"/>
        <w:szCs w:val="24"/>
      </w:rPr>
      <w:t xml:space="preserve">SPECYFIKACJA ASORTYMENTOWO-CENOWA </w:t>
    </w:r>
  </w:p>
  <w:p w14:paraId="72BAEA72" w14:textId="77777777" w:rsidR="00420A83" w:rsidRDefault="00420A83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1E247260" w14:textId="4A2118A2" w:rsidR="00D73972" w:rsidRDefault="002B791C" w:rsidP="00420A83">
    <w:pPr>
      <w:tabs>
        <w:tab w:val="left" w:pos="5970"/>
      </w:tabs>
      <w:spacing w:after="0" w:line="240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dot.  </w:t>
    </w:r>
    <w:r w:rsidR="00037B7C">
      <w:rPr>
        <w:rFonts w:cstheme="minorHAnsi"/>
        <w:b/>
        <w:sz w:val="24"/>
        <w:szCs w:val="24"/>
      </w:rPr>
      <w:t xml:space="preserve">zakupu materacy </w:t>
    </w:r>
    <w:r w:rsidR="002678E8">
      <w:rPr>
        <w:rFonts w:cstheme="minorHAnsi"/>
        <w:b/>
        <w:sz w:val="24"/>
        <w:szCs w:val="24"/>
      </w:rPr>
      <w:t xml:space="preserve">dla </w:t>
    </w:r>
    <w:r w:rsidR="00420A83">
      <w:rPr>
        <w:rFonts w:cstheme="minorHAnsi"/>
        <w:b/>
        <w:sz w:val="24"/>
        <w:szCs w:val="24"/>
      </w:rPr>
      <w:t>K</w:t>
    </w:r>
    <w:r w:rsidR="00037B7C">
      <w:rPr>
        <w:rFonts w:cstheme="minorHAnsi"/>
        <w:b/>
        <w:sz w:val="24"/>
        <w:szCs w:val="24"/>
      </w:rPr>
      <w:t>linik</w:t>
    </w:r>
    <w:r w:rsidR="00420A83">
      <w:rPr>
        <w:rFonts w:cstheme="minorHAnsi"/>
        <w:b/>
        <w:sz w:val="24"/>
        <w:szCs w:val="24"/>
      </w:rPr>
      <w:t>, Zakładów oraz Hotelu</w:t>
    </w:r>
    <w:r w:rsidR="002678E8">
      <w:rPr>
        <w:rFonts w:cstheme="minorHAnsi"/>
        <w:b/>
        <w:sz w:val="24"/>
        <w:szCs w:val="24"/>
      </w:rPr>
      <w:t xml:space="preserve"> </w:t>
    </w:r>
    <w:r w:rsidR="00D73972" w:rsidRPr="00D73972">
      <w:rPr>
        <w:rFonts w:cstheme="minorHAnsi"/>
        <w:b/>
        <w:sz w:val="24"/>
        <w:szCs w:val="24"/>
      </w:rPr>
      <w:t xml:space="preserve">Narodowego Instytutu Onkologii im. Marii Skłodowskiej – Curie - Państwowego Instytutu Badawczego Oddział w Gliwicach. </w:t>
    </w:r>
  </w:p>
  <w:p w14:paraId="0756DB22" w14:textId="318EE1F3" w:rsidR="00D73972" w:rsidRDefault="00D73972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Arial"/>
        <w:i/>
        <w:sz w:val="17"/>
        <w:szCs w:val="20"/>
        <w:lang w:eastAsia="pl-PL"/>
      </w:rPr>
    </w:pPr>
  </w:p>
  <w:p w14:paraId="007E6871" w14:textId="32A8C396" w:rsidR="00F92186" w:rsidRPr="00C76AD1" w:rsidRDefault="00420A83" w:rsidP="00420A83">
    <w:pPr>
      <w:tabs>
        <w:tab w:val="left" w:pos="1508"/>
      </w:tabs>
      <w:spacing w:after="0" w:line="240" w:lineRule="auto"/>
      <w:rPr>
        <w:rFonts w:ascii="Bookman Old Style" w:eastAsia="Times New Roman" w:hAnsi="Bookman Old Style" w:cs="Times New Roman"/>
        <w:sz w:val="20"/>
        <w:szCs w:val="20"/>
        <w:lang w:eastAsia="pl-PL"/>
      </w:rPr>
    </w:pPr>
    <w:r>
      <w:rPr>
        <w:rFonts w:ascii="Bookman Old Style" w:eastAsia="Times New Roman" w:hAnsi="Bookman Old Style" w:cs="Arial"/>
        <w:i/>
        <w:sz w:val="17"/>
        <w:szCs w:val="20"/>
        <w:lang w:eastAsia="pl-PL"/>
      </w:rPr>
      <w:tab/>
    </w:r>
    <w:r w:rsidR="00F92186"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05A56"/>
    <w:multiLevelType w:val="hybridMultilevel"/>
    <w:tmpl w:val="06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65FCA"/>
    <w:multiLevelType w:val="hybridMultilevel"/>
    <w:tmpl w:val="2622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45DA8"/>
    <w:multiLevelType w:val="hybridMultilevel"/>
    <w:tmpl w:val="8D742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71F28"/>
    <w:multiLevelType w:val="hybridMultilevel"/>
    <w:tmpl w:val="7E46C17C"/>
    <w:lvl w:ilvl="0" w:tplc="8F80AD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FE44006"/>
    <w:multiLevelType w:val="multilevel"/>
    <w:tmpl w:val="D194C4A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8D028BA"/>
    <w:multiLevelType w:val="hybridMultilevel"/>
    <w:tmpl w:val="A38EF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943C1C"/>
    <w:multiLevelType w:val="hybridMultilevel"/>
    <w:tmpl w:val="817AB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16"/>
  </w:num>
  <w:num w:numId="5">
    <w:abstractNumId w:val="9"/>
  </w:num>
  <w:num w:numId="6">
    <w:abstractNumId w:val="22"/>
  </w:num>
  <w:num w:numId="7">
    <w:abstractNumId w:val="14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20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</w:num>
  <w:num w:numId="21">
    <w:abstractNumId w:val="0"/>
  </w:num>
  <w:num w:numId="22">
    <w:abstractNumId w:val="21"/>
  </w:num>
  <w:num w:numId="23">
    <w:abstractNumId w:val="13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35C2E"/>
    <w:rsid w:val="00037B7C"/>
    <w:rsid w:val="00044061"/>
    <w:rsid w:val="000440E3"/>
    <w:rsid w:val="00044DE1"/>
    <w:rsid w:val="0004664F"/>
    <w:rsid w:val="00047B7F"/>
    <w:rsid w:val="00051337"/>
    <w:rsid w:val="0007696F"/>
    <w:rsid w:val="000943C4"/>
    <w:rsid w:val="000A2DF1"/>
    <w:rsid w:val="000B0FA8"/>
    <w:rsid w:val="000E73FA"/>
    <w:rsid w:val="000E7EA2"/>
    <w:rsid w:val="000F21A9"/>
    <w:rsid w:val="000F310E"/>
    <w:rsid w:val="00100138"/>
    <w:rsid w:val="00103FF6"/>
    <w:rsid w:val="00104099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C2B0F"/>
    <w:rsid w:val="001C55CE"/>
    <w:rsid w:val="001C7DD4"/>
    <w:rsid w:val="001F5242"/>
    <w:rsid w:val="0021295D"/>
    <w:rsid w:val="00215321"/>
    <w:rsid w:val="00223C45"/>
    <w:rsid w:val="00225E55"/>
    <w:rsid w:val="00232C2F"/>
    <w:rsid w:val="00240561"/>
    <w:rsid w:val="002457E4"/>
    <w:rsid w:val="00250CDF"/>
    <w:rsid w:val="00256AD3"/>
    <w:rsid w:val="002678E8"/>
    <w:rsid w:val="00283EF7"/>
    <w:rsid w:val="002A2BB9"/>
    <w:rsid w:val="002B2D5E"/>
    <w:rsid w:val="002B5460"/>
    <w:rsid w:val="002B72B0"/>
    <w:rsid w:val="002B791C"/>
    <w:rsid w:val="002C094B"/>
    <w:rsid w:val="002C6583"/>
    <w:rsid w:val="002D73F8"/>
    <w:rsid w:val="002E6907"/>
    <w:rsid w:val="002F54A7"/>
    <w:rsid w:val="002F56FC"/>
    <w:rsid w:val="0031032B"/>
    <w:rsid w:val="003114D9"/>
    <w:rsid w:val="00316696"/>
    <w:rsid w:val="00321C8C"/>
    <w:rsid w:val="00325482"/>
    <w:rsid w:val="00330814"/>
    <w:rsid w:val="0033165E"/>
    <w:rsid w:val="00340661"/>
    <w:rsid w:val="00342B96"/>
    <w:rsid w:val="003455F5"/>
    <w:rsid w:val="003530D5"/>
    <w:rsid w:val="003533DC"/>
    <w:rsid w:val="00367BF5"/>
    <w:rsid w:val="00372774"/>
    <w:rsid w:val="00375A2A"/>
    <w:rsid w:val="00385F02"/>
    <w:rsid w:val="00393B17"/>
    <w:rsid w:val="00396E7A"/>
    <w:rsid w:val="003B0096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07A35"/>
    <w:rsid w:val="00412212"/>
    <w:rsid w:val="00420A83"/>
    <w:rsid w:val="004227B3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3891"/>
    <w:rsid w:val="00496E10"/>
    <w:rsid w:val="004A2E02"/>
    <w:rsid w:val="004A3100"/>
    <w:rsid w:val="004B5CAD"/>
    <w:rsid w:val="004C09C7"/>
    <w:rsid w:val="004C186D"/>
    <w:rsid w:val="004C7700"/>
    <w:rsid w:val="004D0E9C"/>
    <w:rsid w:val="004D53FD"/>
    <w:rsid w:val="004F0C11"/>
    <w:rsid w:val="004F1806"/>
    <w:rsid w:val="00504ACE"/>
    <w:rsid w:val="00510628"/>
    <w:rsid w:val="00512B69"/>
    <w:rsid w:val="00517E25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15FFE"/>
    <w:rsid w:val="006246C1"/>
    <w:rsid w:val="00633F2A"/>
    <w:rsid w:val="00636CCC"/>
    <w:rsid w:val="00641496"/>
    <w:rsid w:val="00641BCE"/>
    <w:rsid w:val="00642BF7"/>
    <w:rsid w:val="00642F62"/>
    <w:rsid w:val="00647884"/>
    <w:rsid w:val="00654D35"/>
    <w:rsid w:val="00662C37"/>
    <w:rsid w:val="006639BD"/>
    <w:rsid w:val="00663FC8"/>
    <w:rsid w:val="006704E6"/>
    <w:rsid w:val="0067422B"/>
    <w:rsid w:val="006749E6"/>
    <w:rsid w:val="00675712"/>
    <w:rsid w:val="00677119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4B19"/>
    <w:rsid w:val="00745940"/>
    <w:rsid w:val="007476F8"/>
    <w:rsid w:val="00754E82"/>
    <w:rsid w:val="00755937"/>
    <w:rsid w:val="00761890"/>
    <w:rsid w:val="00763328"/>
    <w:rsid w:val="007634EF"/>
    <w:rsid w:val="007648FC"/>
    <w:rsid w:val="00773161"/>
    <w:rsid w:val="00773AB9"/>
    <w:rsid w:val="007954A1"/>
    <w:rsid w:val="007A12EF"/>
    <w:rsid w:val="007A37DB"/>
    <w:rsid w:val="007A54D7"/>
    <w:rsid w:val="007B1420"/>
    <w:rsid w:val="007B49FE"/>
    <w:rsid w:val="007C0162"/>
    <w:rsid w:val="007C06E6"/>
    <w:rsid w:val="007D1F3E"/>
    <w:rsid w:val="007F5865"/>
    <w:rsid w:val="00810BC1"/>
    <w:rsid w:val="0084292A"/>
    <w:rsid w:val="00846429"/>
    <w:rsid w:val="00852B9B"/>
    <w:rsid w:val="0087271B"/>
    <w:rsid w:val="00873732"/>
    <w:rsid w:val="008749D1"/>
    <w:rsid w:val="008868A3"/>
    <w:rsid w:val="00894F60"/>
    <w:rsid w:val="008A04C2"/>
    <w:rsid w:val="008B2C1D"/>
    <w:rsid w:val="008B3DE9"/>
    <w:rsid w:val="008B503D"/>
    <w:rsid w:val="008E078C"/>
    <w:rsid w:val="008E2D2D"/>
    <w:rsid w:val="008E597D"/>
    <w:rsid w:val="008F0EA3"/>
    <w:rsid w:val="008F2B0A"/>
    <w:rsid w:val="008F4FCF"/>
    <w:rsid w:val="00901D3B"/>
    <w:rsid w:val="009048AB"/>
    <w:rsid w:val="00925413"/>
    <w:rsid w:val="00936097"/>
    <w:rsid w:val="00945814"/>
    <w:rsid w:val="009636E7"/>
    <w:rsid w:val="00967340"/>
    <w:rsid w:val="00984941"/>
    <w:rsid w:val="00996F69"/>
    <w:rsid w:val="009A65F2"/>
    <w:rsid w:val="009B7432"/>
    <w:rsid w:val="009C22AE"/>
    <w:rsid w:val="009D6966"/>
    <w:rsid w:val="00A24DF1"/>
    <w:rsid w:val="00A25316"/>
    <w:rsid w:val="00A25A45"/>
    <w:rsid w:val="00A34307"/>
    <w:rsid w:val="00A44D90"/>
    <w:rsid w:val="00A57ED0"/>
    <w:rsid w:val="00A907F0"/>
    <w:rsid w:val="00A9279F"/>
    <w:rsid w:val="00AC4020"/>
    <w:rsid w:val="00AC4E45"/>
    <w:rsid w:val="00AC57B6"/>
    <w:rsid w:val="00AC699C"/>
    <w:rsid w:val="00AC732F"/>
    <w:rsid w:val="00AD1C2C"/>
    <w:rsid w:val="00AD3593"/>
    <w:rsid w:val="00AD6C74"/>
    <w:rsid w:val="00AE3885"/>
    <w:rsid w:val="00AF037D"/>
    <w:rsid w:val="00B06538"/>
    <w:rsid w:val="00B14B72"/>
    <w:rsid w:val="00B202F1"/>
    <w:rsid w:val="00B2120F"/>
    <w:rsid w:val="00B220C6"/>
    <w:rsid w:val="00B27951"/>
    <w:rsid w:val="00B32F20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015B"/>
    <w:rsid w:val="00C015E6"/>
    <w:rsid w:val="00C21387"/>
    <w:rsid w:val="00C23D98"/>
    <w:rsid w:val="00C2458F"/>
    <w:rsid w:val="00C24BE4"/>
    <w:rsid w:val="00C34B26"/>
    <w:rsid w:val="00C41D38"/>
    <w:rsid w:val="00C50354"/>
    <w:rsid w:val="00C56D09"/>
    <w:rsid w:val="00C75264"/>
    <w:rsid w:val="00C76AD1"/>
    <w:rsid w:val="00CA37ED"/>
    <w:rsid w:val="00CB2D5E"/>
    <w:rsid w:val="00CB2E68"/>
    <w:rsid w:val="00CB5499"/>
    <w:rsid w:val="00CE541B"/>
    <w:rsid w:val="00D07D09"/>
    <w:rsid w:val="00D10A14"/>
    <w:rsid w:val="00D529E1"/>
    <w:rsid w:val="00D66AD3"/>
    <w:rsid w:val="00D71D16"/>
    <w:rsid w:val="00D73972"/>
    <w:rsid w:val="00D81492"/>
    <w:rsid w:val="00D821D3"/>
    <w:rsid w:val="00D83D30"/>
    <w:rsid w:val="00DB1418"/>
    <w:rsid w:val="00DB1E0D"/>
    <w:rsid w:val="00DB44C8"/>
    <w:rsid w:val="00DC5C54"/>
    <w:rsid w:val="00DC66F1"/>
    <w:rsid w:val="00DC6FED"/>
    <w:rsid w:val="00DD2486"/>
    <w:rsid w:val="00DD48B6"/>
    <w:rsid w:val="00DD748A"/>
    <w:rsid w:val="00DE1C4A"/>
    <w:rsid w:val="00DE491D"/>
    <w:rsid w:val="00DF1439"/>
    <w:rsid w:val="00DF4165"/>
    <w:rsid w:val="00E03268"/>
    <w:rsid w:val="00E113B5"/>
    <w:rsid w:val="00E12287"/>
    <w:rsid w:val="00E12616"/>
    <w:rsid w:val="00E214C0"/>
    <w:rsid w:val="00E343DE"/>
    <w:rsid w:val="00E40FF2"/>
    <w:rsid w:val="00E417C8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2729"/>
    <w:rsid w:val="00EA7A95"/>
    <w:rsid w:val="00EC710A"/>
    <w:rsid w:val="00ED2546"/>
    <w:rsid w:val="00EE1BF6"/>
    <w:rsid w:val="00EE29B4"/>
    <w:rsid w:val="00EF399F"/>
    <w:rsid w:val="00F014E6"/>
    <w:rsid w:val="00F12FBC"/>
    <w:rsid w:val="00F16736"/>
    <w:rsid w:val="00F22F64"/>
    <w:rsid w:val="00F25204"/>
    <w:rsid w:val="00F26893"/>
    <w:rsid w:val="00F31EBE"/>
    <w:rsid w:val="00F36EB9"/>
    <w:rsid w:val="00F46B18"/>
    <w:rsid w:val="00F5132E"/>
    <w:rsid w:val="00F61528"/>
    <w:rsid w:val="00F645C7"/>
    <w:rsid w:val="00F739BD"/>
    <w:rsid w:val="00F8000A"/>
    <w:rsid w:val="00F80427"/>
    <w:rsid w:val="00F85A58"/>
    <w:rsid w:val="00F92186"/>
    <w:rsid w:val="00F92E6E"/>
    <w:rsid w:val="00FA1849"/>
    <w:rsid w:val="00FC0C40"/>
    <w:rsid w:val="00FC101D"/>
    <w:rsid w:val="00FC3DEE"/>
    <w:rsid w:val="00FC5C33"/>
    <w:rsid w:val="00FE4787"/>
    <w:rsid w:val="00FE4C16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basedOn w:val="Bezlisty"/>
    <w:rsid w:val="002678E8"/>
    <w:pPr>
      <w:numPr>
        <w:numId w:val="19"/>
      </w:numPr>
    </w:pPr>
  </w:style>
  <w:style w:type="paragraph" w:customStyle="1" w:styleId="Standard">
    <w:name w:val="Standard"/>
    <w:rsid w:val="002678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80E7-DAF1-43E5-B8F6-62D1F8BD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2</cp:revision>
  <cp:lastPrinted>2026-06-02T06:52:00Z</cp:lastPrinted>
  <dcterms:created xsi:type="dcterms:W3CDTF">2026-06-02T07:55:00Z</dcterms:created>
  <dcterms:modified xsi:type="dcterms:W3CDTF">2026-06-02T07:55:00Z</dcterms:modified>
</cp:coreProperties>
</file>