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F6A03" w14:textId="77777777" w:rsidR="0033479C" w:rsidRPr="00E14979" w:rsidRDefault="0033479C" w:rsidP="0033479C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0048336C" w14:textId="73296683" w:rsidR="00FE72DC" w:rsidRPr="00E14979" w:rsidRDefault="001C1C7F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b/>
          <w:sz w:val="24"/>
          <w:szCs w:val="24"/>
        </w:rPr>
        <w:t>Załącznik nr 4</w:t>
      </w:r>
      <w:r w:rsidR="003A4C44">
        <w:rPr>
          <w:rFonts w:ascii="Calibri" w:hAnsi="Calibri" w:cs="Calibri"/>
          <w:b/>
          <w:sz w:val="24"/>
          <w:szCs w:val="24"/>
        </w:rPr>
        <w:t xml:space="preserve"> do zapytania ofertowego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 </w:t>
      </w:r>
      <w:r w:rsidR="00FE72DC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DN/DPN-381-</w:t>
      </w:r>
      <w:r w:rsidR="00E14979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12</w:t>
      </w:r>
      <w:r w:rsidR="00750077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/2026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 </w:t>
      </w:r>
    </w:p>
    <w:p w14:paraId="6CE961D7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Wykonawca:</w:t>
      </w:r>
    </w:p>
    <w:p w14:paraId="505B6A5E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……………………………………</w:t>
      </w:r>
    </w:p>
    <w:p w14:paraId="5E0C8AB6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(pełna nazwa/firma, adres, w zależności od podmiotu: NIP/PESEL, KRS / CEiDG)</w:t>
      </w:r>
    </w:p>
    <w:p w14:paraId="22325DE8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reprezentowany przez:</w:t>
      </w:r>
    </w:p>
    <w:p w14:paraId="01495571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55F8074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……………………………………</w:t>
      </w:r>
      <w:r w:rsidRPr="00E14979">
        <w:rPr>
          <w:rFonts w:ascii="Calibri" w:hAnsi="Calibri" w:cs="Calibri"/>
          <w:sz w:val="24"/>
          <w:szCs w:val="24"/>
        </w:rPr>
        <w:br/>
        <w:t xml:space="preserve">(imię, nazwisko, stanowisko/podstawa </w:t>
      </w:r>
      <w:r w:rsidRPr="00E14979">
        <w:rPr>
          <w:rFonts w:ascii="Calibri" w:hAnsi="Calibri" w:cs="Calibri"/>
          <w:sz w:val="24"/>
          <w:szCs w:val="24"/>
        </w:rPr>
        <w:br/>
        <w:t>do  reprezentacji)</w:t>
      </w:r>
    </w:p>
    <w:p w14:paraId="4A68A757" w14:textId="68DF67A7" w:rsidR="00FE72DC" w:rsidRPr="00E14979" w:rsidRDefault="00FE72DC" w:rsidP="00E14979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E14979">
        <w:rPr>
          <w:rFonts w:ascii="Calibri" w:hAnsi="Calibri" w:cs="Calibri"/>
          <w:b/>
          <w:sz w:val="24"/>
          <w:szCs w:val="24"/>
        </w:rPr>
        <w:t>OŚWIADCZENIE WYKONAWCY UWZGLĘDNIAJĄCE P</w:t>
      </w:r>
      <w:r w:rsidR="00B306F6" w:rsidRPr="00E14979">
        <w:rPr>
          <w:rFonts w:ascii="Calibri" w:hAnsi="Calibri" w:cs="Calibri"/>
          <w:b/>
          <w:sz w:val="24"/>
          <w:szCs w:val="24"/>
        </w:rPr>
        <w:t xml:space="preserve">RZESŁANKI WYKLUCZENIA Z ART. 7 </w:t>
      </w:r>
      <w:r w:rsidRPr="00E14979">
        <w:rPr>
          <w:rFonts w:ascii="Calibri" w:hAnsi="Calibri" w:cs="Calibri"/>
          <w:b/>
          <w:sz w:val="24"/>
          <w:szCs w:val="24"/>
        </w:rPr>
        <w:t xml:space="preserve">UST. 1 USTAWY </w:t>
      </w:r>
      <w:r w:rsidRPr="00E14979">
        <w:rPr>
          <w:rFonts w:ascii="Calibri" w:hAnsi="Calibri" w:cs="Calibr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7695F8F3" w14:textId="712E6B7B" w:rsidR="00FE72DC" w:rsidRPr="00E14979" w:rsidRDefault="003A4C44" w:rsidP="00E14979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sz w:val="24"/>
          <w:szCs w:val="24"/>
        </w:rPr>
        <w:t xml:space="preserve">na potrzeby zapytania ofertowego </w:t>
      </w:r>
      <w:r w:rsidR="00E14979" w:rsidRPr="00E14979">
        <w:rPr>
          <w:rFonts w:ascii="Calibri" w:hAnsi="Calibri" w:cs="Calibri"/>
          <w:sz w:val="24"/>
          <w:szCs w:val="24"/>
        </w:rPr>
        <w:t xml:space="preserve">dotyczącego wykonania </w:t>
      </w:r>
      <w:r w:rsidR="00E14979" w:rsidRPr="00E14979">
        <w:rPr>
          <w:rFonts w:ascii="Calibri" w:hAnsi="Calibri" w:cs="Calibri"/>
          <w:b/>
          <w:color w:val="000000" w:themeColor="text1"/>
          <w:sz w:val="24"/>
          <w:szCs w:val="24"/>
        </w:rPr>
        <w:t xml:space="preserve">usługi </w:t>
      </w:r>
      <w:r w:rsidR="00E14979" w:rsidRPr="00E14979">
        <w:rPr>
          <w:rFonts w:ascii="Calibri" w:hAnsi="Calibri" w:cs="Calibri"/>
          <w:b/>
          <w:sz w:val="24"/>
          <w:szCs w:val="24"/>
        </w:rPr>
        <w:t xml:space="preserve">wykonania analiz jałowości radioizotopu 89Zr-DFO-Pembrolizumab </w:t>
      </w:r>
      <w:r w:rsidR="00E14979" w:rsidRPr="00E14979">
        <w:rPr>
          <w:rFonts w:ascii="Calibri" w:hAnsi="Calibri" w:cs="Calibri"/>
          <w:sz w:val="24"/>
          <w:szCs w:val="24"/>
        </w:rPr>
        <w:t xml:space="preserve">na potrzeby </w:t>
      </w:r>
      <w:r w:rsidR="00E14979" w:rsidRPr="00E14979">
        <w:rPr>
          <w:rFonts w:ascii="Calibri" w:hAnsi="Calibri" w:cs="Calibri"/>
          <w:color w:val="000000" w:themeColor="text1"/>
          <w:sz w:val="24"/>
          <w:szCs w:val="24"/>
        </w:rPr>
        <w:t>realizacji projektu</w:t>
      </w:r>
      <w:r w:rsidR="00E14979" w:rsidRPr="00E1497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E14979" w:rsidRPr="00E14979">
        <w:rPr>
          <w:rFonts w:ascii="Calibri" w:hAnsi="Calibri" w:cs="Calibri"/>
          <w:i/>
          <w:sz w:val="24"/>
          <w:szCs w:val="24"/>
        </w:rPr>
        <w:t xml:space="preserve">„Ocena efektu immunomodulującego radioterapii paliatywnej, w tym radioterapii z przestrzennym zróżnicowaniem dawki, podanej samodzielnie lub z immunoterapią, u chorych którzy wyczerpali możliwość leczenia systemowego i radioterapii radykalnej, przy wykorzystaniu immuno-PET i badań proteomicznych. Immune PET and Proteomics for the Assessment of Response to Spatially Fractionated or Palliative Radiotherapy with or without </w:t>
      </w:r>
      <w:r w:rsidR="00E14979" w:rsidRPr="00E14979">
        <w:rPr>
          <w:rFonts w:ascii="Calibri" w:hAnsi="Calibri" w:cs="Calibri"/>
          <w:i/>
          <w:sz w:val="24"/>
          <w:szCs w:val="24"/>
        </w:rPr>
        <w:lastRenderedPageBreak/>
        <w:t>Immunotherapy (INTROSPECTION)”,</w:t>
      </w:r>
      <w:r w:rsidR="00FE72DC" w:rsidRPr="00E14979">
        <w:rPr>
          <w:rFonts w:ascii="Calibri" w:hAnsi="Calibri" w:cs="Calibri"/>
          <w:sz w:val="24"/>
          <w:szCs w:val="24"/>
        </w:rPr>
        <w:t xml:space="preserve"> prowadzonego przez 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Narodowy Instytut Onkologii im. Marii Skłodowskiej – Curie - Państwowego Instytutu Badawczego Oddział w Gliwicach </w:t>
      </w:r>
      <w:r w:rsidR="00FE72DC" w:rsidRPr="00E14979">
        <w:rPr>
          <w:rFonts w:ascii="Calibri" w:hAnsi="Calibri" w:cs="Calibri"/>
          <w:sz w:val="24"/>
          <w:szCs w:val="24"/>
        </w:rPr>
        <w:t xml:space="preserve">oświadczam, że nie zachodzą w stosunku do mnie przesłanki wykluczenia z postępowania na podstawie </w:t>
      </w:r>
      <w:r w:rsidR="00FE72DC" w:rsidRPr="00E14979">
        <w:rPr>
          <w:rFonts w:ascii="Calibri" w:hAnsi="Calibri" w:cs="Calibri"/>
          <w:color w:val="000080"/>
          <w:sz w:val="24"/>
          <w:szCs w:val="24"/>
        </w:rPr>
        <w:t xml:space="preserve"> </w:t>
      </w:r>
      <w:r w:rsidR="00FE72DC" w:rsidRPr="00E14979">
        <w:rPr>
          <w:rFonts w:ascii="Calibri" w:hAnsi="Calibri" w:cs="Calibr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</w:t>
      </w:r>
      <w:r w:rsidR="00FE72DC" w:rsidRPr="0016048C">
        <w:rPr>
          <w:rFonts w:ascii="Calibri" w:hAnsi="Calibri" w:cs="Calibri"/>
          <w:sz w:val="24"/>
          <w:szCs w:val="24"/>
        </w:rPr>
        <w:t xml:space="preserve"> (</w:t>
      </w:r>
      <w:r w:rsidR="00FE72DC" w:rsidRPr="0016048C">
        <w:rPr>
          <w:rFonts w:ascii="Calibri" w:hAnsi="Calibri" w:cs="Calibri"/>
          <w:iCs/>
          <w:color w:val="222222"/>
          <w:sz w:val="24"/>
          <w:szCs w:val="24"/>
        </w:rPr>
        <w:t>Dz. U.  z 2025 poz. 514 z dn. 10.04.2025)</w:t>
      </w:r>
      <w:r w:rsidR="00FE72DC" w:rsidRPr="0016048C">
        <w:rPr>
          <w:rStyle w:val="Odwoanieprzypisudolnego"/>
          <w:rFonts w:ascii="Calibri" w:hAnsi="Calibri" w:cs="Calibri"/>
          <w:i/>
          <w:iCs/>
          <w:color w:val="222222"/>
          <w:sz w:val="24"/>
          <w:szCs w:val="24"/>
        </w:rPr>
        <w:footnoteReference w:id="1"/>
      </w:r>
      <w:r w:rsidR="00FE72DC" w:rsidRPr="0016048C">
        <w:rPr>
          <w:rFonts w:ascii="Calibri" w:hAnsi="Calibri" w:cs="Calibri"/>
          <w:i/>
          <w:iCs/>
          <w:color w:val="222222"/>
          <w:sz w:val="24"/>
          <w:szCs w:val="24"/>
        </w:rPr>
        <w:t>.</w:t>
      </w:r>
    </w:p>
    <w:p w14:paraId="727C7FB4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i/>
          <w:iCs/>
          <w:color w:val="222222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FE72DC" w:rsidRPr="0016048C" w14:paraId="0A74FC28" w14:textId="77777777" w:rsidTr="00554132">
        <w:trPr>
          <w:trHeight w:val="841"/>
        </w:trPr>
        <w:tc>
          <w:tcPr>
            <w:tcW w:w="4247" w:type="dxa"/>
          </w:tcPr>
          <w:p w14:paraId="2D3C1F4B" w14:textId="77777777" w:rsidR="00FE72DC" w:rsidRPr="0016048C" w:rsidRDefault="00FE72DC" w:rsidP="00FE72DC">
            <w:pPr>
              <w:spacing w:after="200" w:line="360" w:lineRule="auto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  <w:p w14:paraId="7689404F" w14:textId="77777777" w:rsidR="00FE72DC" w:rsidRPr="0016048C" w:rsidRDefault="00FE72DC" w:rsidP="00FE72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FA3BE9" w14:textId="77777777" w:rsidR="00FE72DC" w:rsidRPr="0016048C" w:rsidRDefault="00FE72DC" w:rsidP="00FE72DC">
      <w:pPr>
        <w:spacing w:before="240"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Podpis osoby/osób uprawnionej/ych</w:t>
      </w:r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</w:t>
      </w:r>
    </w:p>
    <w:p w14:paraId="4ED92805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do reprezentowania</w:t>
      </w:r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Wykonawc</w:t>
      </w:r>
      <w:r w:rsidRPr="0016048C">
        <w:rPr>
          <w:rFonts w:ascii="Calibri" w:hAnsi="Calibri" w:cs="Calibri"/>
          <w:color w:val="222222"/>
          <w:sz w:val="24"/>
          <w:szCs w:val="24"/>
        </w:rPr>
        <w:t>y</w:t>
      </w:r>
    </w:p>
    <w:p w14:paraId="414ED230" w14:textId="504849E8" w:rsidR="005F0A36" w:rsidRPr="00C67353" w:rsidRDefault="005F0A36" w:rsidP="005F0A36">
      <w:pPr>
        <w:jc w:val="right"/>
        <w:rPr>
          <w:rFonts w:ascii="Calibri" w:hAnsi="Calibri" w:cs="Calibri"/>
          <w:i/>
          <w:sz w:val="16"/>
          <w:szCs w:val="16"/>
        </w:rPr>
      </w:pPr>
    </w:p>
    <w:sectPr w:rsidR="005F0A36" w:rsidRPr="00C67353" w:rsidSect="005F0A3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709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6EA53" w14:textId="77777777" w:rsidR="009F6167" w:rsidRDefault="009F6167" w:rsidP="0038231F">
      <w:pPr>
        <w:spacing w:after="0" w:line="240" w:lineRule="auto"/>
      </w:pPr>
      <w:r>
        <w:separator/>
      </w:r>
    </w:p>
  </w:endnote>
  <w:endnote w:type="continuationSeparator" w:id="0">
    <w:p w14:paraId="6E9A5D40" w14:textId="77777777" w:rsidR="009F6167" w:rsidRDefault="009F61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6F628" w14:textId="570D11B0" w:rsidR="00E14979" w:rsidRPr="00E14979" w:rsidRDefault="00E14979" w:rsidP="00E14979">
    <w:pPr>
      <w:spacing w:line="360" w:lineRule="auto"/>
      <w:ind w:right="73"/>
      <w:rPr>
        <w:rFonts w:ascii="Calibri" w:hAnsi="Calibri" w:cs="Calibri"/>
        <w:sz w:val="24"/>
        <w:szCs w:val="24"/>
      </w:rPr>
    </w:pPr>
    <w:r w:rsidRPr="00E14979">
      <w:rPr>
        <w:rFonts w:ascii="Calibri" w:hAnsi="Calibri" w:cs="Calibri"/>
        <w:sz w:val="24"/>
        <w:szCs w:val="24"/>
      </w:rPr>
      <w:t>Projekt pn. „Ocena efektu immunomodulującego radioterapii p</w:t>
    </w:r>
    <w:r>
      <w:rPr>
        <w:rFonts w:ascii="Calibri" w:hAnsi="Calibri" w:cs="Calibri"/>
        <w:sz w:val="24"/>
        <w:szCs w:val="24"/>
      </w:rPr>
      <w:t xml:space="preserve">aliatywnej, w tym radioterapii </w:t>
    </w:r>
    <w:r w:rsidRPr="00E14979">
      <w:rPr>
        <w:rFonts w:ascii="Calibri" w:hAnsi="Calibri" w:cs="Calibri"/>
        <w:sz w:val="24"/>
        <w:szCs w:val="24"/>
      </w:rPr>
      <w:t>z przestrzennym zróżnicowaniem dawki, podanej samodzielnie lub z immunoterapią, u chorych którzy wyczerpali możliwość leczenia systemowego i radioterapii radykalnej, przy wykorzystaniu immuno-PET i badań proteomicznych. Immune PET and</w:t>
    </w:r>
    <w:r>
      <w:rPr>
        <w:rFonts w:ascii="Calibri" w:hAnsi="Calibri" w:cs="Calibri"/>
        <w:sz w:val="24"/>
        <w:szCs w:val="24"/>
      </w:rPr>
      <w:t xml:space="preserve"> Proteomics for the Assessment </w:t>
    </w:r>
    <w:r w:rsidRPr="00E14979">
      <w:rPr>
        <w:rFonts w:ascii="Calibri" w:hAnsi="Calibri" w:cs="Calibri"/>
        <w:sz w:val="24"/>
        <w:szCs w:val="24"/>
      </w:rPr>
      <w:t>of Response to Spatially Fractionated or Palliative Radiotherapy with or without Immunotherapy (INTROSPECTION)” finansowany przez Agencję Bada</w:t>
    </w:r>
    <w:r>
      <w:rPr>
        <w:rFonts w:ascii="Calibri" w:hAnsi="Calibri" w:cs="Calibri"/>
        <w:sz w:val="24"/>
        <w:szCs w:val="24"/>
      </w:rPr>
      <w:t xml:space="preserve">ń Medycznych w ramach Konkursu </w:t>
    </w:r>
    <w:r w:rsidRPr="00E14979">
      <w:rPr>
        <w:rFonts w:ascii="Calibri" w:hAnsi="Calibri" w:cs="Calibri"/>
        <w:sz w:val="24"/>
        <w:szCs w:val="24"/>
      </w:rPr>
      <w:t>nr ABM/2023/1 na badania head-to-head  w zakresie nie</w:t>
    </w:r>
    <w:r>
      <w:rPr>
        <w:rFonts w:ascii="Calibri" w:hAnsi="Calibri" w:cs="Calibri"/>
        <w:sz w:val="24"/>
        <w:szCs w:val="24"/>
      </w:rPr>
      <w:t xml:space="preserve">komercyjnych badań klinicznych </w:t>
    </w:r>
    <w:r w:rsidRPr="00E14979">
      <w:rPr>
        <w:rFonts w:ascii="Calibri" w:hAnsi="Calibri" w:cs="Calibri"/>
        <w:sz w:val="24"/>
        <w:szCs w:val="24"/>
      </w:rPr>
      <w:t>lub eksperymentów badawczych edycja II.</w:t>
    </w:r>
  </w:p>
  <w:p w14:paraId="66AED5FF" w14:textId="73970B68" w:rsidR="005F0A36" w:rsidRPr="0016048C" w:rsidRDefault="005F0A36" w:rsidP="00ED73CC">
    <w:pPr>
      <w:autoSpaceDE w:val="0"/>
      <w:autoSpaceDN w:val="0"/>
      <w:adjustRightInd w:val="0"/>
      <w:spacing w:after="0" w:line="360" w:lineRule="auto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F302E" w14:textId="77777777" w:rsidR="009F6167" w:rsidRDefault="009F6167" w:rsidP="0038231F">
      <w:pPr>
        <w:spacing w:after="0" w:line="240" w:lineRule="auto"/>
      </w:pPr>
      <w:bookmarkStart w:id="0" w:name="_Hlk196206961"/>
      <w:bookmarkEnd w:id="0"/>
      <w:r>
        <w:separator/>
      </w:r>
    </w:p>
  </w:footnote>
  <w:footnote w:type="continuationSeparator" w:id="0">
    <w:p w14:paraId="44B2755F" w14:textId="77777777" w:rsidR="009F6167" w:rsidRDefault="009F6167" w:rsidP="0038231F">
      <w:pPr>
        <w:spacing w:after="0" w:line="240" w:lineRule="auto"/>
      </w:pPr>
      <w:r>
        <w:continuationSeparator/>
      </w:r>
    </w:p>
  </w:footnote>
  <w:footnote w:id="1">
    <w:p w14:paraId="7BE12181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6048C">
        <w:rPr>
          <w:rFonts w:ascii="Calibri" w:hAnsi="Calibri" w:cs="Calibri"/>
          <w:sz w:val="24"/>
          <w:szCs w:val="24"/>
        </w:rPr>
        <w:t xml:space="preserve">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Zgodnie z treścią art. 7 ust. 1 ustawy z dnia 13 kwietnia 2022 r. 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zwanej dalej „ustawą”,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postępowania  o udzielenie zamówienia publicznego lub konkursu prowadzonego na podstawie ustawy Pzp wyklucza się:</w:t>
      </w:r>
    </w:p>
    <w:p w14:paraId="06CF3BF7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1) wykonawcę oraz uczestnika konkursu wymienionego w wykazach określonych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573C2DFF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 xml:space="preserve">2)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na podstawie decyzji w sprawie wpisu na listę rozstrzygającej o zastosowaniu środka, o którym mowa w art. 1 pkt 3 ustawy;</w:t>
      </w:r>
    </w:p>
    <w:p w14:paraId="3ABD837A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14"/>
          <w:szCs w:val="1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6C0DB" w14:textId="34409DF9" w:rsidR="005F0A36" w:rsidRDefault="005F0A36" w:rsidP="005F0A36">
    <w:pPr>
      <w:pStyle w:val="Nagwek"/>
      <w:jc w:val="right"/>
      <w:rPr>
        <w:rFonts w:ascii="Cambria" w:hAnsi="Cambria" w:cs="Arial"/>
        <w:noProof/>
        <w:sz w:val="14"/>
        <w:szCs w:val="14"/>
        <w:lang w:eastAsia="pl-PL"/>
      </w:rPr>
    </w:pPr>
    <w:bookmarkStart w:id="2" w:name="_Hlk196205418"/>
    <w:bookmarkStart w:id="3" w:name="_Hlk196205419"/>
    <w:bookmarkStart w:id="4" w:name="_Hlk196205449"/>
    <w:bookmarkStart w:id="5" w:name="_Hlk196205450"/>
    <w:bookmarkStart w:id="6" w:name="_Hlk196205659"/>
    <w:bookmarkStart w:id="7" w:name="_Hlk196205660"/>
    <w:bookmarkStart w:id="8" w:name="_Hlk196206158"/>
    <w:bookmarkStart w:id="9" w:name="_Hlk196206159"/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7F6821" wp14:editId="1605ACE3">
          <wp:simplePos x="0" y="0"/>
          <wp:positionH relativeFrom="margin">
            <wp:posOffset>-590550</wp:posOffset>
          </wp:positionH>
          <wp:positionV relativeFrom="paragraph">
            <wp:posOffset>-694055</wp:posOffset>
          </wp:positionV>
          <wp:extent cx="1352550" cy="737870"/>
          <wp:effectExtent l="0" t="0" r="0" b="5080"/>
          <wp:wrapSquare wrapText="bothSides"/>
          <wp:docPr id="212199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C7C">
      <w:rPr>
        <w:rFonts w:ascii="Cambria" w:hAnsi="Cambria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0ED42C9C" wp14:editId="4772577E">
          <wp:simplePos x="0" y="0"/>
          <wp:positionH relativeFrom="column">
            <wp:posOffset>4824730</wp:posOffset>
          </wp:positionH>
          <wp:positionV relativeFrom="paragraph">
            <wp:posOffset>-693420</wp:posOffset>
          </wp:positionV>
          <wp:extent cx="1724025" cy="652145"/>
          <wp:effectExtent l="0" t="0" r="0" b="0"/>
          <wp:wrapSquare wrapText="bothSides"/>
          <wp:docPr id="1598169680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5690"/>
                  <a:stretch/>
                </pic:blipFill>
                <pic:spPr bwMode="auto">
                  <a:xfrm>
                    <a:off x="0" y="0"/>
                    <a:ext cx="17240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bookmarkEnd w:id="8"/>
  <w:bookmarkEnd w:id="9"/>
  <w:p w14:paraId="23150F38" w14:textId="58BBB5F7" w:rsidR="00D753B0" w:rsidRPr="00FE72DC" w:rsidRDefault="00D753B0" w:rsidP="00FE72DC">
    <w:pPr>
      <w:pStyle w:val="Nagwek"/>
      <w:rPr>
        <w:rFonts w:ascii="Times New Roman" w:hAnsi="Times New Roman" w:cs="Times New Roman"/>
        <w:noProof/>
        <w:sz w:val="24"/>
        <w:szCs w:val="24"/>
        <w:lang w:eastAsia="pl-PL"/>
      </w:rPr>
    </w:pPr>
    <w:r w:rsidRPr="00FE72DC">
      <w:rPr>
        <w:rFonts w:ascii="Times New Roman" w:hAnsi="Times New Roman" w:cs="Times New Roman"/>
        <w:sz w:val="24"/>
        <w:szCs w:val="24"/>
      </w:rPr>
      <w:tab/>
    </w:r>
    <w:r w:rsidR="00F74FD2" w:rsidRPr="00FE72DC"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AF0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25BB"/>
    <w:rsid w:val="001542CB"/>
    <w:rsid w:val="0016048C"/>
    <w:rsid w:val="00177C2A"/>
    <w:rsid w:val="001902D2"/>
    <w:rsid w:val="001B1ECD"/>
    <w:rsid w:val="001C0B4D"/>
    <w:rsid w:val="001C1C7F"/>
    <w:rsid w:val="001C6945"/>
    <w:rsid w:val="001F027E"/>
    <w:rsid w:val="001F0CE2"/>
    <w:rsid w:val="00200BDD"/>
    <w:rsid w:val="00203A40"/>
    <w:rsid w:val="002168A8"/>
    <w:rsid w:val="00223C87"/>
    <w:rsid w:val="0022401A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479C"/>
    <w:rsid w:val="00337073"/>
    <w:rsid w:val="00350CD9"/>
    <w:rsid w:val="00351F8A"/>
    <w:rsid w:val="00364235"/>
    <w:rsid w:val="00373731"/>
    <w:rsid w:val="0038231F"/>
    <w:rsid w:val="00386F9A"/>
    <w:rsid w:val="00387A42"/>
    <w:rsid w:val="00393007"/>
    <w:rsid w:val="003A2DCF"/>
    <w:rsid w:val="003A4C44"/>
    <w:rsid w:val="003B2070"/>
    <w:rsid w:val="003B214C"/>
    <w:rsid w:val="003B7238"/>
    <w:rsid w:val="003C3B64"/>
    <w:rsid w:val="003D56DB"/>
    <w:rsid w:val="003D6257"/>
    <w:rsid w:val="003E24F8"/>
    <w:rsid w:val="003E63B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3ED0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6ACD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0A36"/>
    <w:rsid w:val="00615337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833AD"/>
    <w:rsid w:val="00691AAB"/>
    <w:rsid w:val="006A3A1F"/>
    <w:rsid w:val="006A52B6"/>
    <w:rsid w:val="006A7294"/>
    <w:rsid w:val="006B33C0"/>
    <w:rsid w:val="006D3513"/>
    <w:rsid w:val="006D4168"/>
    <w:rsid w:val="006E37F6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0077"/>
    <w:rsid w:val="00751725"/>
    <w:rsid w:val="00752593"/>
    <w:rsid w:val="0075619B"/>
    <w:rsid w:val="00756C8F"/>
    <w:rsid w:val="00761CEB"/>
    <w:rsid w:val="007749F8"/>
    <w:rsid w:val="007840F2"/>
    <w:rsid w:val="00787957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159FF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2B1B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2C1D"/>
    <w:rsid w:val="009B2846"/>
    <w:rsid w:val="009C72ED"/>
    <w:rsid w:val="009C7756"/>
    <w:rsid w:val="009E1710"/>
    <w:rsid w:val="009F6167"/>
    <w:rsid w:val="00A15F7E"/>
    <w:rsid w:val="00A166B0"/>
    <w:rsid w:val="00A2045E"/>
    <w:rsid w:val="00A22DCF"/>
    <w:rsid w:val="00A242C2"/>
    <w:rsid w:val="00A24C2D"/>
    <w:rsid w:val="00A276E4"/>
    <w:rsid w:val="00A27AC6"/>
    <w:rsid w:val="00A3062E"/>
    <w:rsid w:val="00A347DE"/>
    <w:rsid w:val="00A41DE9"/>
    <w:rsid w:val="00A50EFB"/>
    <w:rsid w:val="00A52CF3"/>
    <w:rsid w:val="00A647C5"/>
    <w:rsid w:val="00A65145"/>
    <w:rsid w:val="00A80583"/>
    <w:rsid w:val="00A82964"/>
    <w:rsid w:val="00A834D8"/>
    <w:rsid w:val="00A86C23"/>
    <w:rsid w:val="00A93ED6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06F6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2436"/>
    <w:rsid w:val="00C30F5F"/>
    <w:rsid w:val="00C36F7A"/>
    <w:rsid w:val="00C4103F"/>
    <w:rsid w:val="00C46F97"/>
    <w:rsid w:val="00C521CD"/>
    <w:rsid w:val="00C57DEB"/>
    <w:rsid w:val="00C81012"/>
    <w:rsid w:val="00C81278"/>
    <w:rsid w:val="00C91505"/>
    <w:rsid w:val="00CB7698"/>
    <w:rsid w:val="00CC5C97"/>
    <w:rsid w:val="00CE37B9"/>
    <w:rsid w:val="00CE6E9C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4C53"/>
    <w:rsid w:val="00D7532C"/>
    <w:rsid w:val="00D753B0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2CBF"/>
    <w:rsid w:val="00DE447D"/>
    <w:rsid w:val="00DE6472"/>
    <w:rsid w:val="00DE7FF2"/>
    <w:rsid w:val="00E01223"/>
    <w:rsid w:val="00E022A1"/>
    <w:rsid w:val="00E04270"/>
    <w:rsid w:val="00E119FB"/>
    <w:rsid w:val="00E14979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6D7E"/>
    <w:rsid w:val="00EB7CDE"/>
    <w:rsid w:val="00ED0B29"/>
    <w:rsid w:val="00ED73CC"/>
    <w:rsid w:val="00EE1459"/>
    <w:rsid w:val="00EE1FBF"/>
    <w:rsid w:val="00EF09BC"/>
    <w:rsid w:val="00EF74CA"/>
    <w:rsid w:val="00F007C6"/>
    <w:rsid w:val="00F04280"/>
    <w:rsid w:val="00F259C4"/>
    <w:rsid w:val="00F365F2"/>
    <w:rsid w:val="00F43919"/>
    <w:rsid w:val="00F53D6B"/>
    <w:rsid w:val="00F55578"/>
    <w:rsid w:val="00F63E61"/>
    <w:rsid w:val="00F74FD2"/>
    <w:rsid w:val="00FA4945"/>
    <w:rsid w:val="00FB1A2B"/>
    <w:rsid w:val="00FC0317"/>
    <w:rsid w:val="00FD2DB7"/>
    <w:rsid w:val="00FE4E2B"/>
    <w:rsid w:val="00FE6C4F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E7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4C93-6DB1-4E55-9C55-2498290F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Plutecka</cp:lastModifiedBy>
  <cp:revision>2</cp:revision>
  <cp:lastPrinted>2026-03-10T08:49:00Z</cp:lastPrinted>
  <dcterms:created xsi:type="dcterms:W3CDTF">2026-05-05T10:26:00Z</dcterms:created>
  <dcterms:modified xsi:type="dcterms:W3CDTF">2026-05-05T10:26:00Z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686ea5e7-372e-496c-a9c3-54a5340c74d3</vt:lpwstr>
  </property>
</Properties>
</file>