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CEDF8" w14:textId="244E3662" w:rsidR="00AA48DE" w:rsidRPr="00AA48DE" w:rsidRDefault="00AA48DE" w:rsidP="00AA48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276" w:lineRule="auto"/>
        <w:ind w:left="-851"/>
        <w:rPr>
          <w:rFonts w:ascii="Calibri" w:eastAsia="Times New Roman" w:hAnsi="Calibri" w:cs="Calibri"/>
          <w:b/>
          <w:u w:val="single"/>
          <w:bdr w:val="none" w:sz="0" w:space="0" w:color="auto"/>
          <w:lang w:val="pl-PL" w:eastAsia="zh-CN"/>
        </w:rPr>
      </w:pPr>
      <w:r w:rsidRPr="00AA48DE">
        <w:rPr>
          <w:rFonts w:ascii="Calibri" w:eastAsia="Times New Roman" w:hAnsi="Calibri" w:cs="Calibri"/>
          <w:b/>
          <w:u w:val="single"/>
          <w:bdr w:val="none" w:sz="0" w:space="0" w:color="auto"/>
          <w:lang w:val="pl-PL" w:eastAsia="zh-CN"/>
        </w:rPr>
        <w:t>Załącznik nr 1 d</w:t>
      </w:r>
      <w:r>
        <w:rPr>
          <w:rFonts w:ascii="Calibri" w:eastAsia="Times New Roman" w:hAnsi="Calibri" w:cs="Calibri"/>
          <w:b/>
          <w:u w:val="single"/>
          <w:bdr w:val="none" w:sz="0" w:space="0" w:color="auto"/>
          <w:lang w:val="pl-PL" w:eastAsia="zh-CN"/>
        </w:rPr>
        <w:t>o zapytania cenowego DZ/AM-231-</w:t>
      </w:r>
      <w:r w:rsidRPr="00AA48DE">
        <w:rPr>
          <w:rFonts w:ascii="Calibri" w:eastAsia="Times New Roman" w:hAnsi="Calibri" w:cs="Calibri"/>
          <w:b/>
          <w:u w:val="single"/>
          <w:bdr w:val="none" w:sz="0" w:space="0" w:color="auto"/>
          <w:lang w:val="pl-PL" w:eastAsia="zh-CN"/>
        </w:rPr>
        <w:t>3</w:t>
      </w:r>
      <w:r>
        <w:rPr>
          <w:rFonts w:ascii="Calibri" w:eastAsia="Times New Roman" w:hAnsi="Calibri" w:cs="Calibri"/>
          <w:b/>
          <w:u w:val="single"/>
          <w:bdr w:val="none" w:sz="0" w:space="0" w:color="auto"/>
          <w:lang w:val="pl-PL" w:eastAsia="zh-CN"/>
        </w:rPr>
        <w:t>1/26 z dnia 05.03</w:t>
      </w:r>
      <w:r w:rsidRPr="00AA48DE">
        <w:rPr>
          <w:rFonts w:ascii="Calibri" w:eastAsia="Times New Roman" w:hAnsi="Calibri" w:cs="Calibri"/>
          <w:b/>
          <w:u w:val="single"/>
          <w:bdr w:val="none" w:sz="0" w:space="0" w:color="auto"/>
          <w:lang w:val="pl-PL" w:eastAsia="zh-CN"/>
        </w:rPr>
        <w:t>.2026r.</w:t>
      </w:r>
    </w:p>
    <w:p w14:paraId="4B89526E" w14:textId="77777777" w:rsidR="00AA48DE" w:rsidRDefault="00AA48DE" w:rsidP="00371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851"/>
        <w:rPr>
          <w:rFonts w:ascii="Calibri" w:eastAsia="Times New Roman" w:hAnsi="Calibri" w:cs="Calibri"/>
          <w:b/>
          <w:u w:val="single"/>
          <w:bdr w:val="none" w:sz="0" w:space="0" w:color="auto"/>
          <w:lang w:val="pl-PL" w:eastAsia="pl-PL"/>
        </w:rPr>
      </w:pPr>
    </w:p>
    <w:p w14:paraId="7359C573" w14:textId="24E0F64B" w:rsidR="0068353A" w:rsidRPr="00371367" w:rsidRDefault="0068353A" w:rsidP="00371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851"/>
        <w:rPr>
          <w:rFonts w:ascii="Calibri" w:eastAsia="Times New Roman" w:hAnsi="Calibri" w:cs="Calibri"/>
          <w:b/>
          <w:u w:val="single"/>
          <w:bdr w:val="none" w:sz="0" w:space="0" w:color="auto"/>
          <w:lang w:val="pl-PL" w:eastAsia="pl-PL"/>
        </w:rPr>
      </w:pPr>
      <w:r w:rsidRPr="00371367">
        <w:rPr>
          <w:rFonts w:ascii="Calibri" w:eastAsia="Times New Roman" w:hAnsi="Calibri" w:cs="Calibri"/>
          <w:b/>
          <w:u w:val="single"/>
          <w:bdr w:val="none" w:sz="0" w:space="0" w:color="auto"/>
          <w:lang w:val="pl-PL" w:eastAsia="pl-PL"/>
        </w:rPr>
        <w:t xml:space="preserve">Parametry techniczne – </w:t>
      </w:r>
      <w:r w:rsidR="00915C3D" w:rsidRPr="00371367">
        <w:rPr>
          <w:rFonts w:ascii="Calibri" w:eastAsia="Times New Roman" w:hAnsi="Calibri" w:cs="Calibri"/>
          <w:b/>
          <w:u w:val="single"/>
          <w:bdr w:val="none" w:sz="0" w:space="0" w:color="auto"/>
          <w:lang w:val="pl-PL" w:eastAsia="pl-PL"/>
        </w:rPr>
        <w:t>gastroskop zabiegowy</w:t>
      </w:r>
    </w:p>
    <w:tbl>
      <w:tblPr>
        <w:tblW w:w="1105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6238"/>
        <w:gridCol w:w="1351"/>
        <w:gridCol w:w="3118"/>
      </w:tblGrid>
      <w:tr w:rsidR="0068353A" w:rsidRPr="00371367" w14:paraId="5E1239DD" w14:textId="77777777" w:rsidTr="00371367">
        <w:trPr>
          <w:trHeight w:val="340"/>
        </w:trPr>
        <w:tc>
          <w:tcPr>
            <w:tcW w:w="350" w:type="dxa"/>
            <w:shd w:val="pct15" w:color="auto" w:fill="auto"/>
            <w:vAlign w:val="center"/>
          </w:tcPr>
          <w:p w14:paraId="55F8CC61" w14:textId="77777777" w:rsidR="0068353A" w:rsidRPr="00371367" w:rsidRDefault="0068353A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Lp.</w:t>
            </w:r>
          </w:p>
        </w:tc>
        <w:tc>
          <w:tcPr>
            <w:tcW w:w="6238" w:type="dxa"/>
            <w:shd w:val="pct15" w:color="auto" w:fill="auto"/>
            <w:vAlign w:val="center"/>
          </w:tcPr>
          <w:p w14:paraId="44C58BF7" w14:textId="77777777" w:rsidR="0068353A" w:rsidRPr="00371367" w:rsidRDefault="0068353A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Parametry wymagane</w:t>
            </w:r>
          </w:p>
        </w:tc>
        <w:tc>
          <w:tcPr>
            <w:tcW w:w="1351" w:type="dxa"/>
            <w:shd w:val="pct15" w:color="auto" w:fill="auto"/>
            <w:vAlign w:val="center"/>
          </w:tcPr>
          <w:p w14:paraId="69975DB1" w14:textId="77777777" w:rsidR="0068353A" w:rsidRPr="00371367" w:rsidRDefault="0068353A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Wartość wymagana</w:t>
            </w:r>
          </w:p>
        </w:tc>
        <w:tc>
          <w:tcPr>
            <w:tcW w:w="3118" w:type="dxa"/>
            <w:shd w:val="pct15" w:color="auto" w:fill="auto"/>
            <w:vAlign w:val="center"/>
          </w:tcPr>
          <w:p w14:paraId="6EF23CC5" w14:textId="77777777" w:rsidR="0068353A" w:rsidRPr="00371367" w:rsidRDefault="0068353A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Parametr oferowany</w:t>
            </w:r>
          </w:p>
        </w:tc>
      </w:tr>
      <w:tr w:rsidR="0068353A" w:rsidRPr="00371367" w14:paraId="29D23E6E" w14:textId="77777777" w:rsidTr="00371367">
        <w:trPr>
          <w:trHeight w:val="340"/>
        </w:trPr>
        <w:tc>
          <w:tcPr>
            <w:tcW w:w="11057" w:type="dxa"/>
            <w:gridSpan w:val="4"/>
            <w:shd w:val="clear" w:color="auto" w:fill="CCECFF" w:themeFill="accent1" w:themeFillTint="33"/>
            <w:vAlign w:val="center"/>
          </w:tcPr>
          <w:p w14:paraId="7C42CD7D" w14:textId="77777777" w:rsidR="0068353A" w:rsidRPr="00371367" w:rsidRDefault="0068353A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Informacje ogólne</w:t>
            </w:r>
          </w:p>
        </w:tc>
      </w:tr>
      <w:tr w:rsidR="0068353A" w:rsidRPr="00371367" w14:paraId="4886920F" w14:textId="77777777" w:rsidTr="00371367">
        <w:trPr>
          <w:trHeight w:val="340"/>
        </w:trPr>
        <w:tc>
          <w:tcPr>
            <w:tcW w:w="350" w:type="dxa"/>
            <w:vAlign w:val="center"/>
          </w:tcPr>
          <w:p w14:paraId="01B1CBEB" w14:textId="77777777" w:rsidR="0068353A" w:rsidRPr="00371367" w:rsidRDefault="0068353A" w:rsidP="00371367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vAlign w:val="center"/>
          </w:tcPr>
          <w:p w14:paraId="1CE8B490" w14:textId="77777777" w:rsidR="0068353A" w:rsidRPr="00371367" w:rsidRDefault="0068353A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Producent/kraj</w:t>
            </w:r>
            <w:bookmarkStart w:id="0" w:name="_GoBack"/>
            <w:bookmarkEnd w:id="0"/>
          </w:p>
        </w:tc>
        <w:tc>
          <w:tcPr>
            <w:tcW w:w="1351" w:type="dxa"/>
            <w:vAlign w:val="center"/>
          </w:tcPr>
          <w:p w14:paraId="5D235A9E" w14:textId="61BCDE47" w:rsidR="0068353A" w:rsidRPr="00371367" w:rsidRDefault="0068353A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TAK,</w:t>
            </w:r>
            <w:r w:rsid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</w:t>
            </w: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podać</w:t>
            </w:r>
          </w:p>
        </w:tc>
        <w:tc>
          <w:tcPr>
            <w:tcW w:w="3118" w:type="dxa"/>
            <w:vAlign w:val="center"/>
          </w:tcPr>
          <w:p w14:paraId="30585A22" w14:textId="77777777" w:rsidR="0068353A" w:rsidRPr="00371367" w:rsidRDefault="0068353A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371367" w14:paraId="298A4BAC" w14:textId="77777777" w:rsidTr="00371367">
        <w:trPr>
          <w:trHeight w:val="340"/>
        </w:trPr>
        <w:tc>
          <w:tcPr>
            <w:tcW w:w="350" w:type="dxa"/>
            <w:vAlign w:val="center"/>
          </w:tcPr>
          <w:p w14:paraId="6D9E1CC4" w14:textId="77777777" w:rsidR="0068353A" w:rsidRPr="00371367" w:rsidRDefault="0068353A" w:rsidP="00371367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vAlign w:val="center"/>
          </w:tcPr>
          <w:p w14:paraId="65C28ACE" w14:textId="77777777" w:rsidR="0068353A" w:rsidRPr="00371367" w:rsidRDefault="0068353A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Model/Typ</w:t>
            </w:r>
          </w:p>
        </w:tc>
        <w:tc>
          <w:tcPr>
            <w:tcW w:w="1351" w:type="dxa"/>
            <w:vAlign w:val="center"/>
          </w:tcPr>
          <w:p w14:paraId="74E75A46" w14:textId="3ED06AFF" w:rsidR="0068353A" w:rsidRPr="00371367" w:rsidRDefault="0068353A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TAK,</w:t>
            </w:r>
            <w:r w:rsid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</w:t>
            </w: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podać</w:t>
            </w:r>
          </w:p>
        </w:tc>
        <w:tc>
          <w:tcPr>
            <w:tcW w:w="3118" w:type="dxa"/>
            <w:vAlign w:val="center"/>
          </w:tcPr>
          <w:p w14:paraId="6A7F1D0C" w14:textId="77777777" w:rsidR="0068353A" w:rsidRPr="00371367" w:rsidRDefault="0068353A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371367" w14:paraId="5CF74EEB" w14:textId="77777777" w:rsidTr="00371367">
        <w:trPr>
          <w:trHeight w:val="340"/>
        </w:trPr>
        <w:tc>
          <w:tcPr>
            <w:tcW w:w="350" w:type="dxa"/>
            <w:vAlign w:val="center"/>
          </w:tcPr>
          <w:p w14:paraId="3985D80E" w14:textId="77777777" w:rsidR="0068353A" w:rsidRPr="00371367" w:rsidRDefault="0068353A" w:rsidP="00371367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vAlign w:val="center"/>
          </w:tcPr>
          <w:p w14:paraId="5EBE715E" w14:textId="1D2E8064" w:rsidR="0068353A" w:rsidRPr="00371367" w:rsidRDefault="0068353A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Urządzenie fabrycznie nowe (rok produkcji nie wcześniej niż 202</w:t>
            </w:r>
            <w:r w:rsidR="001B1C4A"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6</w:t>
            </w: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), kompletne i gotowe do użycia – bez dodatkowych nakładów finansowych ze strony Zamawiającego</w:t>
            </w:r>
          </w:p>
        </w:tc>
        <w:tc>
          <w:tcPr>
            <w:tcW w:w="1351" w:type="dxa"/>
            <w:vAlign w:val="center"/>
          </w:tcPr>
          <w:p w14:paraId="41C20C8E" w14:textId="584174DC" w:rsidR="0068353A" w:rsidRPr="00371367" w:rsidRDefault="0068353A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TAK,</w:t>
            </w:r>
            <w:r w:rsid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</w:t>
            </w: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podać</w:t>
            </w:r>
          </w:p>
        </w:tc>
        <w:tc>
          <w:tcPr>
            <w:tcW w:w="3118" w:type="dxa"/>
            <w:vAlign w:val="center"/>
          </w:tcPr>
          <w:p w14:paraId="4C686BAB" w14:textId="77777777" w:rsidR="0068353A" w:rsidRPr="00371367" w:rsidRDefault="0068353A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AA48DE" w14:paraId="1B5AF349" w14:textId="77777777" w:rsidTr="00371367">
        <w:trPr>
          <w:trHeight w:val="340"/>
        </w:trPr>
        <w:tc>
          <w:tcPr>
            <w:tcW w:w="350" w:type="dxa"/>
            <w:vAlign w:val="center"/>
          </w:tcPr>
          <w:p w14:paraId="169B785F" w14:textId="77777777" w:rsidR="0068353A" w:rsidRPr="00371367" w:rsidRDefault="0068353A" w:rsidP="00371367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</w:tcPr>
          <w:p w14:paraId="656596AC" w14:textId="77777777" w:rsidR="0068353A" w:rsidRPr="00371367" w:rsidRDefault="0068353A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Urządzenie zgodne z Rozporządzeniem 2017/745 w sprawie wyrobów medycznych (MDR) bądź zgodne z Dyrektywą Rady 93/42/EEC (MDD) wraz z późniejszymi przepisami przejściowymi, potwierdzone deklaracją zgodności i/lub certyfikatem CE (w zależności od klasy wyrobu medycznego) oraz stosownymi oświadczeniami (jeśli wymaga) </w:t>
            </w:r>
          </w:p>
        </w:tc>
        <w:tc>
          <w:tcPr>
            <w:tcW w:w="1351" w:type="dxa"/>
            <w:vAlign w:val="center"/>
          </w:tcPr>
          <w:p w14:paraId="05522D3D" w14:textId="75F7C419" w:rsidR="0068353A" w:rsidRPr="00371367" w:rsidRDefault="0068353A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Tak, podać</w:t>
            </w:r>
            <w:r w:rsidR="00580F74"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i załączyć dokumenty potwierdzające</w:t>
            </w: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(jeżeli posiada)</w:t>
            </w:r>
          </w:p>
        </w:tc>
        <w:tc>
          <w:tcPr>
            <w:tcW w:w="3118" w:type="dxa"/>
            <w:vAlign w:val="center"/>
          </w:tcPr>
          <w:p w14:paraId="3C9E2E17" w14:textId="77777777" w:rsidR="0068353A" w:rsidRPr="00371367" w:rsidRDefault="0068353A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371367" w14:paraId="6579DFE3" w14:textId="77777777" w:rsidTr="00371367">
        <w:trPr>
          <w:trHeight w:val="359"/>
        </w:trPr>
        <w:tc>
          <w:tcPr>
            <w:tcW w:w="11057" w:type="dxa"/>
            <w:gridSpan w:val="4"/>
            <w:shd w:val="clear" w:color="auto" w:fill="CCECFF" w:themeFill="accent1" w:themeFillTint="33"/>
            <w:vAlign w:val="center"/>
          </w:tcPr>
          <w:p w14:paraId="0B340393" w14:textId="77777777" w:rsidR="0068353A" w:rsidRPr="00371367" w:rsidRDefault="0068353A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Parametry podstawowe</w:t>
            </w:r>
          </w:p>
        </w:tc>
      </w:tr>
      <w:tr w:rsidR="0068353A" w:rsidRPr="00371367" w14:paraId="6FE83DC1" w14:textId="77777777" w:rsidTr="00371367">
        <w:trPr>
          <w:trHeight w:val="340"/>
        </w:trPr>
        <w:tc>
          <w:tcPr>
            <w:tcW w:w="350" w:type="dxa"/>
            <w:vAlign w:val="center"/>
          </w:tcPr>
          <w:p w14:paraId="0F8EFE3B" w14:textId="77777777" w:rsidR="0068353A" w:rsidRPr="00371367" w:rsidRDefault="0068353A" w:rsidP="00371367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BCD16" w14:textId="2BA58052" w:rsidR="0040731F" w:rsidRPr="00371367" w:rsidRDefault="002E098B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Gastroskop zabiegowy zapewniający o</w:t>
            </w:r>
            <w:r w:rsidR="00915C3D"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brazowanie w standardzie HDTV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B2E9" w14:textId="5E4C329E" w:rsidR="0068353A" w:rsidRPr="00371367" w:rsidRDefault="0068353A" w:rsidP="003713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18578078" w14:textId="77777777" w:rsidR="0068353A" w:rsidRPr="00371367" w:rsidRDefault="0068353A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2E098B" w:rsidRPr="00371367" w14:paraId="595C1A16" w14:textId="77777777" w:rsidTr="00371367">
        <w:trPr>
          <w:trHeight w:val="340"/>
        </w:trPr>
        <w:tc>
          <w:tcPr>
            <w:tcW w:w="350" w:type="dxa"/>
            <w:vAlign w:val="center"/>
          </w:tcPr>
          <w:p w14:paraId="3169BA3D" w14:textId="77777777" w:rsidR="002E098B" w:rsidRPr="00371367" w:rsidRDefault="002E098B" w:rsidP="00371367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A71E1" w14:textId="622D05DE" w:rsidR="002E098B" w:rsidRPr="00371367" w:rsidRDefault="002E098B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Całkowita długość endoskopu</w:t>
            </w:r>
            <w:r w:rsid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:</w:t>
            </w: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1300</w:t>
            </w:r>
            <w:r w:rsidR="00042583"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mm</w:t>
            </w: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+/- 50 mm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95A9" w14:textId="38D06684" w:rsidR="002E098B" w:rsidRPr="00371367" w:rsidRDefault="002E098B" w:rsidP="003713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0C6D54D5" w14:textId="77777777" w:rsidR="002E098B" w:rsidRPr="00371367" w:rsidRDefault="002E098B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68353A" w:rsidRPr="00371367" w14:paraId="7F009ABC" w14:textId="77777777" w:rsidTr="00371367">
        <w:trPr>
          <w:trHeight w:val="340"/>
        </w:trPr>
        <w:tc>
          <w:tcPr>
            <w:tcW w:w="350" w:type="dxa"/>
            <w:vAlign w:val="center"/>
          </w:tcPr>
          <w:p w14:paraId="3B95FDDD" w14:textId="77777777" w:rsidR="0068353A" w:rsidRPr="00371367" w:rsidRDefault="0068353A" w:rsidP="00371367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38DEBB" w14:textId="74470FB4" w:rsidR="0068353A" w:rsidRPr="00371367" w:rsidRDefault="00915C3D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Średnica sondy endoskopowej</w:t>
            </w:r>
            <w:r w:rsid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:</w:t>
            </w: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10 mm +/- 1 mm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5E70" w14:textId="33A67A23" w:rsidR="0068353A" w:rsidRPr="00371367" w:rsidRDefault="0068353A" w:rsidP="003713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  <w:r w:rsidR="00915C3D" w:rsidRPr="00371367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, podać</w:t>
            </w:r>
          </w:p>
        </w:tc>
        <w:tc>
          <w:tcPr>
            <w:tcW w:w="3118" w:type="dxa"/>
            <w:vAlign w:val="center"/>
          </w:tcPr>
          <w:p w14:paraId="72C4B27F" w14:textId="77777777" w:rsidR="0068353A" w:rsidRPr="00371367" w:rsidRDefault="0068353A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915C3D" w:rsidRPr="00371367" w14:paraId="033E0E49" w14:textId="77777777" w:rsidTr="00371367">
        <w:trPr>
          <w:trHeight w:val="340"/>
        </w:trPr>
        <w:tc>
          <w:tcPr>
            <w:tcW w:w="350" w:type="dxa"/>
            <w:vAlign w:val="center"/>
          </w:tcPr>
          <w:p w14:paraId="4ECBA905" w14:textId="77777777" w:rsidR="00915C3D" w:rsidRPr="00371367" w:rsidRDefault="00915C3D" w:rsidP="00371367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0022D" w14:textId="65326878" w:rsidR="00915C3D" w:rsidRPr="00371367" w:rsidRDefault="00915C3D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Średnica końcówki sondy endoskopowej</w:t>
            </w:r>
            <w:r w:rsid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:</w:t>
            </w: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9 mm +/- 1 mm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05EA0" w14:textId="30FD4A18" w:rsidR="00915C3D" w:rsidRPr="00371367" w:rsidRDefault="00915C3D" w:rsidP="003713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3A3AF7B8" w14:textId="77777777" w:rsidR="00915C3D" w:rsidRPr="00371367" w:rsidRDefault="00915C3D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25465" w:rsidRPr="00371367" w14:paraId="0DEB8028" w14:textId="77777777" w:rsidTr="00371367">
        <w:trPr>
          <w:trHeight w:val="340"/>
        </w:trPr>
        <w:tc>
          <w:tcPr>
            <w:tcW w:w="350" w:type="dxa"/>
            <w:vAlign w:val="center"/>
          </w:tcPr>
          <w:p w14:paraId="1EF558C7" w14:textId="77777777" w:rsidR="00525465" w:rsidRPr="00371367" w:rsidRDefault="00525465" w:rsidP="00371367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B809E" w14:textId="59DEBC01" w:rsidR="00525465" w:rsidRPr="00371367" w:rsidRDefault="00525465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Długość robocza sondy</w:t>
            </w:r>
            <w:r w:rsid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:</w:t>
            </w: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1000 mm +/- 50 mm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1FB52" w14:textId="3F68CBD7" w:rsidR="00525465" w:rsidRPr="00371367" w:rsidRDefault="00525465" w:rsidP="003713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63F37565" w14:textId="77777777" w:rsidR="00525465" w:rsidRPr="00371367" w:rsidRDefault="00525465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2E098B" w:rsidRPr="00371367" w14:paraId="41C1F4A1" w14:textId="77777777" w:rsidTr="00371367">
        <w:trPr>
          <w:trHeight w:val="340"/>
        </w:trPr>
        <w:tc>
          <w:tcPr>
            <w:tcW w:w="350" w:type="dxa"/>
            <w:vAlign w:val="center"/>
          </w:tcPr>
          <w:p w14:paraId="466E3554" w14:textId="77777777" w:rsidR="002E098B" w:rsidRPr="00371367" w:rsidRDefault="002E098B" w:rsidP="00371367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D1001" w14:textId="77777777" w:rsidR="002E098B" w:rsidRPr="00371367" w:rsidRDefault="002E098B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Końcówka endoskopu o zakresie kątów odchylenia:</w:t>
            </w:r>
          </w:p>
          <w:p w14:paraId="39571F99" w14:textId="22F0642E" w:rsidR="002E098B" w:rsidRPr="00371367" w:rsidRDefault="002E098B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5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- w górę 200° +/- 10°</w:t>
            </w:r>
          </w:p>
          <w:p w14:paraId="30DEE7B8" w14:textId="602C29E6" w:rsidR="002E098B" w:rsidRPr="00371367" w:rsidRDefault="002E098B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5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- w dół 90° +/- 10°</w:t>
            </w:r>
          </w:p>
          <w:p w14:paraId="65C87D5D" w14:textId="0585D059" w:rsidR="002E098B" w:rsidRPr="00371367" w:rsidRDefault="002E098B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5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- w prawo </w:t>
            </w:r>
            <w:r w:rsidR="00875636"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90° +/- 10°</w:t>
            </w:r>
          </w:p>
          <w:p w14:paraId="0D00C0F1" w14:textId="20192892" w:rsidR="002E098B" w:rsidRPr="00371367" w:rsidRDefault="002E098B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ind w:left="5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- lewo</w:t>
            </w:r>
            <w:r w:rsidR="00875636"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90° +/- 10°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6A6D4" w14:textId="48553EFB" w:rsidR="002E098B" w:rsidRPr="00371367" w:rsidRDefault="00875636" w:rsidP="003713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416B0595" w14:textId="77777777" w:rsidR="002E098B" w:rsidRPr="00371367" w:rsidRDefault="002E098B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915C3D" w:rsidRPr="00371367" w14:paraId="2B4FF68F" w14:textId="77777777" w:rsidTr="00371367">
        <w:trPr>
          <w:trHeight w:val="340"/>
        </w:trPr>
        <w:tc>
          <w:tcPr>
            <w:tcW w:w="350" w:type="dxa"/>
            <w:vAlign w:val="center"/>
          </w:tcPr>
          <w:p w14:paraId="384A030F" w14:textId="77777777" w:rsidR="00915C3D" w:rsidRPr="00371367" w:rsidRDefault="00915C3D" w:rsidP="00371367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42DE5" w14:textId="3076132A" w:rsidR="00915C3D" w:rsidRPr="00371367" w:rsidRDefault="00915C3D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Kanał biopsyjny o średnicy </w:t>
            </w:r>
            <w:r w:rsidR="003528E6"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min. </w:t>
            </w: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3,7 mm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15CB2" w14:textId="475C2BC5" w:rsidR="00915C3D" w:rsidRPr="00371367" w:rsidRDefault="00915C3D" w:rsidP="003713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268DDC7A" w14:textId="77777777" w:rsidR="00915C3D" w:rsidRPr="00371367" w:rsidRDefault="00915C3D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25465" w:rsidRPr="00371367" w14:paraId="4282ADAA" w14:textId="77777777" w:rsidTr="00371367">
        <w:trPr>
          <w:trHeight w:val="340"/>
        </w:trPr>
        <w:tc>
          <w:tcPr>
            <w:tcW w:w="350" w:type="dxa"/>
            <w:vAlign w:val="center"/>
          </w:tcPr>
          <w:p w14:paraId="3519636A" w14:textId="77777777" w:rsidR="00525465" w:rsidRPr="00371367" w:rsidRDefault="00525465" w:rsidP="00371367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7B6CC" w14:textId="50DF483B" w:rsidR="00525465" w:rsidRPr="00371367" w:rsidRDefault="002E098B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Minimalna odległość widoczności </w:t>
            </w:r>
            <w:r w:rsidR="00A265EA"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od końcówki sondy endoskopowej</w:t>
            </w:r>
            <w:r w:rsid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:</w:t>
            </w:r>
            <w:r w:rsidR="00A265EA"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</w:t>
            </w: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4 mm +/- 1 mm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C690F" w14:textId="13A0853D" w:rsidR="00525465" w:rsidRPr="00371367" w:rsidRDefault="002E098B" w:rsidP="003713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625719B9" w14:textId="77777777" w:rsidR="00525465" w:rsidRPr="00371367" w:rsidRDefault="00525465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915C3D" w:rsidRPr="00371367" w14:paraId="18ABFCF2" w14:textId="77777777" w:rsidTr="00371367">
        <w:trPr>
          <w:trHeight w:val="340"/>
        </w:trPr>
        <w:tc>
          <w:tcPr>
            <w:tcW w:w="350" w:type="dxa"/>
            <w:vAlign w:val="center"/>
          </w:tcPr>
          <w:p w14:paraId="33E8D96F" w14:textId="77777777" w:rsidR="00915C3D" w:rsidRPr="00371367" w:rsidRDefault="00915C3D" w:rsidP="00371367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A4999" w14:textId="0C3D1606" w:rsidR="00915C3D" w:rsidRPr="00371367" w:rsidRDefault="00525465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Układ optyczny o g</w:t>
            </w:r>
            <w:r w:rsidR="00915C3D"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łębi ostrości w zakresie min. 2-100 mm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636FD" w14:textId="7882840A" w:rsidR="00915C3D" w:rsidRPr="00371367" w:rsidRDefault="00915C3D" w:rsidP="003713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  <w:r w:rsidR="00875636" w:rsidRPr="00371367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, podać</w:t>
            </w:r>
          </w:p>
        </w:tc>
        <w:tc>
          <w:tcPr>
            <w:tcW w:w="3118" w:type="dxa"/>
            <w:vAlign w:val="center"/>
          </w:tcPr>
          <w:p w14:paraId="204881E5" w14:textId="77777777" w:rsidR="00915C3D" w:rsidRPr="00371367" w:rsidRDefault="00915C3D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25465" w:rsidRPr="00371367" w14:paraId="50C16AA0" w14:textId="77777777" w:rsidTr="00371367">
        <w:trPr>
          <w:trHeight w:val="340"/>
        </w:trPr>
        <w:tc>
          <w:tcPr>
            <w:tcW w:w="350" w:type="dxa"/>
            <w:vAlign w:val="center"/>
          </w:tcPr>
          <w:p w14:paraId="2CD69642" w14:textId="77777777" w:rsidR="00525465" w:rsidRPr="00371367" w:rsidRDefault="00525465" w:rsidP="00371367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4F3A51" w14:textId="20E2DF6B" w:rsidR="00525465" w:rsidRPr="00371367" w:rsidRDefault="00525465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Pole widzenia układ</w:t>
            </w:r>
            <w:r w:rsid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u</w:t>
            </w: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optycznego</w:t>
            </w:r>
            <w:r w:rsid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:</w:t>
            </w: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150° +/- 10°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D152F" w14:textId="38B162B6" w:rsidR="00525465" w:rsidRPr="00371367" w:rsidRDefault="00525465" w:rsidP="003713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22A28B29" w14:textId="77777777" w:rsidR="00525465" w:rsidRPr="00371367" w:rsidRDefault="00525465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25465" w:rsidRPr="00371367" w14:paraId="15D4A8AE" w14:textId="77777777" w:rsidTr="00371367">
        <w:trPr>
          <w:trHeight w:val="340"/>
        </w:trPr>
        <w:tc>
          <w:tcPr>
            <w:tcW w:w="350" w:type="dxa"/>
            <w:vAlign w:val="center"/>
          </w:tcPr>
          <w:p w14:paraId="4CBEC6E9" w14:textId="77777777" w:rsidR="00525465" w:rsidRPr="00371367" w:rsidRDefault="00525465" w:rsidP="00371367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1A838" w14:textId="74293687" w:rsidR="00525465" w:rsidRPr="00371367" w:rsidRDefault="000120C9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Min. 4 przyciski na głowicy endoskopu, dowolnie programowalne, do sterowania funkcjami procesora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F5970" w14:textId="1328C349" w:rsidR="00525465" w:rsidRPr="00371367" w:rsidRDefault="000120C9" w:rsidP="003713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33170983" w14:textId="77777777" w:rsidR="00525465" w:rsidRPr="00371367" w:rsidRDefault="00525465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25465" w:rsidRPr="00371367" w14:paraId="5A9BB7E2" w14:textId="77777777" w:rsidTr="00371367">
        <w:trPr>
          <w:trHeight w:val="340"/>
        </w:trPr>
        <w:tc>
          <w:tcPr>
            <w:tcW w:w="350" w:type="dxa"/>
            <w:vAlign w:val="center"/>
          </w:tcPr>
          <w:p w14:paraId="62C6097F" w14:textId="77777777" w:rsidR="00525465" w:rsidRPr="00371367" w:rsidRDefault="00525465" w:rsidP="00371367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74219" w14:textId="6E21BDDE" w:rsidR="00525465" w:rsidRPr="00371367" w:rsidRDefault="000120C9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Aparat w pełni zanurzalny, bez nakładek </w:t>
            </w:r>
            <w:r w:rsid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uszczelniających oraz </w:t>
            </w: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zabezpieczających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A7AD" w14:textId="30E5523D" w:rsidR="00525465" w:rsidRPr="00371367" w:rsidRDefault="000120C9" w:rsidP="003713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26B07596" w14:textId="77777777" w:rsidR="00525465" w:rsidRPr="00371367" w:rsidRDefault="00525465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25465" w:rsidRPr="00371367" w14:paraId="012660A0" w14:textId="77777777" w:rsidTr="00371367">
        <w:trPr>
          <w:trHeight w:val="340"/>
        </w:trPr>
        <w:tc>
          <w:tcPr>
            <w:tcW w:w="350" w:type="dxa"/>
            <w:vAlign w:val="center"/>
          </w:tcPr>
          <w:p w14:paraId="20142A78" w14:textId="77777777" w:rsidR="00525465" w:rsidRPr="00371367" w:rsidRDefault="00525465" w:rsidP="00371367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DF0EB" w14:textId="534BDCFE" w:rsidR="00525465" w:rsidRPr="00371367" w:rsidRDefault="000120C9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Urządzenie </w:t>
            </w:r>
            <w:r w:rsid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kompatybilne</w:t>
            </w: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z posiadanym</w:t>
            </w:r>
            <w:r w:rsidR="003D6F82"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i</w:t>
            </w: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przez Zamawiającego </w:t>
            </w:r>
            <w:r w:rsidR="003D6F82"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procesorami CV-190 oraz CV-1500</w:t>
            </w:r>
            <w:r w:rsid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,</w:t>
            </w:r>
            <w:r w:rsidR="003D6F82"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</w:t>
            </w:r>
            <w:proofErr w:type="spellStart"/>
            <w:r w:rsidR="003D6F82"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prod</w:t>
            </w:r>
            <w:proofErr w:type="spellEnd"/>
            <w:r w:rsidR="003D6F82"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. Olympus</w:t>
            </w:r>
            <w:r w:rsidR="00A265EA"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w zakresie możliwości podłączenia i wykonania badań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5178" w14:textId="302B34A5" w:rsidR="00525465" w:rsidRPr="00371367" w:rsidRDefault="004E57C4" w:rsidP="003713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63424A39" w14:textId="77777777" w:rsidR="00525465" w:rsidRPr="00371367" w:rsidRDefault="00525465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25465" w:rsidRPr="00371367" w14:paraId="62E6B41C" w14:textId="77777777" w:rsidTr="00371367">
        <w:trPr>
          <w:trHeight w:val="340"/>
        </w:trPr>
        <w:tc>
          <w:tcPr>
            <w:tcW w:w="350" w:type="dxa"/>
            <w:vAlign w:val="center"/>
          </w:tcPr>
          <w:p w14:paraId="5BDA5153" w14:textId="77777777" w:rsidR="00525465" w:rsidRPr="00371367" w:rsidRDefault="00525465" w:rsidP="00371367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ED0B1" w14:textId="3E1ABD3B" w:rsidR="00525465" w:rsidRPr="00371367" w:rsidRDefault="00371367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Urządzenie </w:t>
            </w:r>
            <w: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kompatybilne</w:t>
            </w: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z posiadanymi przez </w:t>
            </w:r>
            <w:r w:rsidR="003D6F82"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Zamawiającego myjniami serii ETD, z funkcją identyfikacji typu i numeru endoskopu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F395" w14:textId="1484B0A7" w:rsidR="00525465" w:rsidRPr="00371367" w:rsidRDefault="004E57C4" w:rsidP="003713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50B5A0CD" w14:textId="77777777" w:rsidR="00525465" w:rsidRPr="00371367" w:rsidRDefault="00525465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2F45FA" w:rsidRPr="00371367" w14:paraId="01F3773F" w14:textId="77777777" w:rsidTr="00371367">
        <w:trPr>
          <w:trHeight w:val="340"/>
        </w:trPr>
        <w:tc>
          <w:tcPr>
            <w:tcW w:w="350" w:type="dxa"/>
            <w:vAlign w:val="center"/>
          </w:tcPr>
          <w:p w14:paraId="595E3471" w14:textId="77777777" w:rsidR="002F45FA" w:rsidRPr="00371367" w:rsidRDefault="002F45FA" w:rsidP="00371367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EBCDA" w14:textId="2E10BDBE" w:rsidR="002F45FA" w:rsidRPr="00371367" w:rsidRDefault="00371367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Urządzenie </w:t>
            </w:r>
            <w: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kompatybilne</w:t>
            </w: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z posiadanymi przez </w:t>
            </w:r>
            <w:r w:rsidR="002F45FA"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Zamawiającego szafą do przechowywania endoskopów DRY 320 </w:t>
            </w:r>
            <w:proofErr w:type="spellStart"/>
            <w:r w:rsidR="002F45FA"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prod</w:t>
            </w:r>
            <w:proofErr w:type="spellEnd"/>
            <w:r w:rsidR="002F45FA"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. </w:t>
            </w:r>
            <w:proofErr w:type="spellStart"/>
            <w:r w:rsidR="002F45FA"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Wassenburg</w:t>
            </w:r>
            <w:proofErr w:type="spellEnd"/>
            <w:r w:rsidR="002F45FA"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</w:t>
            </w:r>
            <w:proofErr w:type="spellStart"/>
            <w:r w:rsidR="002F45FA"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Medical</w:t>
            </w:r>
            <w:proofErr w:type="spellEnd"/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FBCF4" w14:textId="7C2AE71E" w:rsidR="002F45FA" w:rsidRPr="00371367" w:rsidRDefault="002F45FA" w:rsidP="003713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67B0BA99" w14:textId="77777777" w:rsidR="002F45FA" w:rsidRPr="00371367" w:rsidRDefault="002F45FA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A265EA" w:rsidRPr="00371367" w14:paraId="5D9EF9A6" w14:textId="77777777" w:rsidTr="00371367">
        <w:trPr>
          <w:trHeight w:val="340"/>
        </w:trPr>
        <w:tc>
          <w:tcPr>
            <w:tcW w:w="350" w:type="dxa"/>
            <w:vAlign w:val="center"/>
          </w:tcPr>
          <w:p w14:paraId="1C11F211" w14:textId="77777777" w:rsidR="00A265EA" w:rsidRPr="00371367" w:rsidRDefault="00A265EA" w:rsidP="00371367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037A9" w14:textId="17000B71" w:rsidR="00A265EA" w:rsidRPr="00371367" w:rsidRDefault="00A265EA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Transponder do identyfikacji endoskopu w trakcie mycia w </w:t>
            </w:r>
            <w:r w:rsid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posiadanej przez Zamawiającego </w:t>
            </w: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myjni</w:t>
            </w:r>
            <w:r w:rsidR="002F45FA"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MINI</w:t>
            </w: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ETD</w:t>
            </w:r>
            <w:r w:rsidR="002F45FA"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2</w:t>
            </w: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– </w:t>
            </w:r>
            <w:r w:rsidRPr="00371367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2</w:t>
            </w:r>
            <w:r w:rsidR="00371367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 xml:space="preserve"> </w:t>
            </w:r>
            <w:r w:rsidRPr="00371367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szt.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4529" w14:textId="239EBC3D" w:rsidR="00A265EA" w:rsidRPr="00371367" w:rsidRDefault="00A265EA" w:rsidP="0037136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Cs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2C3DE5A0" w14:textId="77777777" w:rsidR="00A265EA" w:rsidRPr="00371367" w:rsidRDefault="00A265EA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25465" w:rsidRPr="00371367" w14:paraId="2D77DAFF" w14:textId="77777777" w:rsidTr="00371367">
        <w:trPr>
          <w:trHeight w:val="409"/>
        </w:trPr>
        <w:tc>
          <w:tcPr>
            <w:tcW w:w="11057" w:type="dxa"/>
            <w:gridSpan w:val="4"/>
            <w:shd w:val="clear" w:color="auto" w:fill="CCECFF" w:themeFill="accent1" w:themeFillTint="33"/>
            <w:vAlign w:val="center"/>
          </w:tcPr>
          <w:p w14:paraId="67C5E1E4" w14:textId="77777777" w:rsidR="00525465" w:rsidRPr="00371367" w:rsidRDefault="00525465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/>
                <w:bdr w:val="none" w:sz="0" w:space="0" w:color="auto"/>
                <w:lang w:val="pl-PL" w:eastAsia="pl-PL"/>
              </w:rPr>
              <w:t>Gwarancja i serwis</w:t>
            </w:r>
          </w:p>
        </w:tc>
      </w:tr>
      <w:tr w:rsidR="00525465" w:rsidRPr="00371367" w14:paraId="0BB22AB2" w14:textId="77777777" w:rsidTr="00371367">
        <w:trPr>
          <w:trHeight w:val="340"/>
        </w:trPr>
        <w:tc>
          <w:tcPr>
            <w:tcW w:w="350" w:type="dxa"/>
            <w:vAlign w:val="center"/>
          </w:tcPr>
          <w:p w14:paraId="6A192314" w14:textId="77777777" w:rsidR="00525465" w:rsidRPr="00371367" w:rsidRDefault="00525465" w:rsidP="00371367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AA2E" w14:textId="1494EB3E" w:rsidR="00525465" w:rsidRPr="00371367" w:rsidRDefault="00525465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Gwarancja </w:t>
            </w:r>
            <w:r w:rsidR="003D6F82"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36</w:t>
            </w: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miesi</w:t>
            </w:r>
            <w:r w:rsidR="003D6F82"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ęcy</w:t>
            </w:r>
            <w:r w:rsidRPr="0037136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 xml:space="preserve"> nie krótsza jednak od okresu gwarancji zapewnio</w:t>
            </w:r>
            <w:r w:rsidR="003D6F82" w:rsidRPr="0037136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>nej przez producenta urządzenia. Gwarancja obejmująca uszkodzenia spowodowane na skutek nieprawidłowej eksploatacji czy z winy pacjenta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4807A" w14:textId="77777777" w:rsidR="00525465" w:rsidRPr="00371367" w:rsidRDefault="00525465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TAK, podać</w:t>
            </w:r>
          </w:p>
        </w:tc>
        <w:tc>
          <w:tcPr>
            <w:tcW w:w="3118" w:type="dxa"/>
            <w:vAlign w:val="center"/>
          </w:tcPr>
          <w:p w14:paraId="41419306" w14:textId="77777777" w:rsidR="00525465" w:rsidRPr="00371367" w:rsidRDefault="00525465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25465" w:rsidRPr="00371367" w14:paraId="607EAF60" w14:textId="77777777" w:rsidTr="00371367">
        <w:trPr>
          <w:trHeight w:val="340"/>
        </w:trPr>
        <w:tc>
          <w:tcPr>
            <w:tcW w:w="350" w:type="dxa"/>
            <w:vAlign w:val="center"/>
          </w:tcPr>
          <w:p w14:paraId="4D1C9627" w14:textId="77777777" w:rsidR="00525465" w:rsidRPr="00371367" w:rsidRDefault="00525465" w:rsidP="00371367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shd w:val="clear" w:color="auto" w:fill="auto"/>
          </w:tcPr>
          <w:p w14:paraId="5CB92571" w14:textId="65F17A34" w:rsidR="00525465" w:rsidRPr="00371367" w:rsidRDefault="00525465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W okresie gwarancji przeglądy gwarancyjne zgodnie z zaleceniami producenta wraz ze wszystkimi częściami niezbędnymi do wykonania przeglądów.</w:t>
            </w:r>
          </w:p>
          <w:p w14:paraId="45DE40A2" w14:textId="77777777" w:rsidR="00525465" w:rsidRPr="00371367" w:rsidRDefault="00525465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W okresie gwarancji Zamawiający wymaga wykonania co najmniej 1 przeglądu w ostatnim miesiącu gwarancji</w:t>
            </w:r>
          </w:p>
        </w:tc>
        <w:tc>
          <w:tcPr>
            <w:tcW w:w="1351" w:type="dxa"/>
            <w:vAlign w:val="center"/>
          </w:tcPr>
          <w:p w14:paraId="7A6265DB" w14:textId="77777777" w:rsidR="00525465" w:rsidRPr="00371367" w:rsidRDefault="00525465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num" w:pos="426"/>
              </w:tabs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color w:val="000000"/>
                <w:bdr w:val="none" w:sz="0" w:space="0" w:color="auto"/>
                <w:lang w:val="pl-PL" w:eastAsia="pl-PL"/>
              </w:rPr>
              <w:t>TAK, podać częstotliwość</w:t>
            </w:r>
          </w:p>
        </w:tc>
        <w:tc>
          <w:tcPr>
            <w:tcW w:w="3118" w:type="dxa"/>
            <w:vAlign w:val="center"/>
          </w:tcPr>
          <w:p w14:paraId="2BEA8F0D" w14:textId="77777777" w:rsidR="00525465" w:rsidRPr="00371367" w:rsidRDefault="00525465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i/>
                <w:color w:val="000000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i/>
                <w:color w:val="000000"/>
                <w:bdr w:val="none" w:sz="0" w:space="0" w:color="auto"/>
                <w:lang w:val="pl-PL" w:eastAsia="pl-PL"/>
              </w:rPr>
              <w:t>Częstotliwość wymagana przez producenta: …….</w:t>
            </w:r>
          </w:p>
        </w:tc>
      </w:tr>
      <w:tr w:rsidR="00525465" w:rsidRPr="00371367" w14:paraId="25B2207F" w14:textId="77777777" w:rsidTr="00371367">
        <w:trPr>
          <w:trHeight w:val="340"/>
        </w:trPr>
        <w:tc>
          <w:tcPr>
            <w:tcW w:w="350" w:type="dxa"/>
            <w:vAlign w:val="center"/>
          </w:tcPr>
          <w:p w14:paraId="0372EC27" w14:textId="77777777" w:rsidR="00525465" w:rsidRPr="00371367" w:rsidRDefault="00525465" w:rsidP="00371367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DA4432" w14:textId="50DB77FC" w:rsidR="00525465" w:rsidRPr="00371367" w:rsidRDefault="00525465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Szkolenie </w:t>
            </w:r>
            <w:r w:rsidR="003D6F82"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instruktażowe dla osób personelu medycznego w zakresie właściwej obsługi, mycia i konserwacji zakupionego</w:t>
            </w: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 </w:t>
            </w:r>
            <w:r w:rsidR="003D6F82"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 xml:space="preserve">aparatu, </w:t>
            </w: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w cenie urządzenia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1C90" w14:textId="77777777" w:rsidR="00525465" w:rsidRPr="00371367" w:rsidRDefault="00525465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3E8F9774" w14:textId="77777777" w:rsidR="00525465" w:rsidRPr="00371367" w:rsidRDefault="00525465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25465" w:rsidRPr="00371367" w14:paraId="5070C07E" w14:textId="77777777" w:rsidTr="00371367">
        <w:trPr>
          <w:trHeight w:val="340"/>
        </w:trPr>
        <w:tc>
          <w:tcPr>
            <w:tcW w:w="350" w:type="dxa"/>
            <w:vAlign w:val="center"/>
          </w:tcPr>
          <w:p w14:paraId="3D957C6E" w14:textId="77777777" w:rsidR="00525465" w:rsidRPr="00371367" w:rsidRDefault="00525465" w:rsidP="00371367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D36F10" w14:textId="4E0BE7B6" w:rsidR="00525465" w:rsidRPr="00371367" w:rsidRDefault="003D6F82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Szkolenie instruktażowe dla pracowników Działu Aparatury Medycznej w zakresie budowy, kontroli i diagnostyki zakupionego aparatu, w cenie urządzenia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9042" w14:textId="77777777" w:rsidR="00525465" w:rsidRPr="00371367" w:rsidRDefault="00525465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3CA2E67B" w14:textId="77777777" w:rsidR="00525465" w:rsidRPr="00371367" w:rsidRDefault="00525465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8B2B73" w:rsidRPr="00371367" w14:paraId="2DDA271B" w14:textId="77777777" w:rsidTr="00371367">
        <w:trPr>
          <w:trHeight w:val="340"/>
        </w:trPr>
        <w:tc>
          <w:tcPr>
            <w:tcW w:w="350" w:type="dxa"/>
            <w:vAlign w:val="center"/>
          </w:tcPr>
          <w:p w14:paraId="6C02F230" w14:textId="77777777" w:rsidR="008B2B73" w:rsidRPr="00371367" w:rsidRDefault="008B2B73" w:rsidP="00371367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326E047" w14:textId="77777777" w:rsidR="008B2B73" w:rsidRPr="00371367" w:rsidRDefault="008B2B73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Dostarczenie Zamawiającemu wraz z urządzeniem:</w:t>
            </w:r>
          </w:p>
          <w:p w14:paraId="13000121" w14:textId="77777777" w:rsidR="008B2B73" w:rsidRPr="00371367" w:rsidRDefault="008B2B73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- instrukcji obsługi urządzenia w języku polskim (w wersji papierowej oraz elektronicznej)</w:t>
            </w:r>
          </w:p>
          <w:p w14:paraId="481200D1" w14:textId="1068616D" w:rsidR="008B2B73" w:rsidRPr="00371367" w:rsidRDefault="008B2B73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- paszportu urządzenia w formie książeczki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6229F" w14:textId="354C71C1" w:rsidR="008B2B73" w:rsidRPr="00371367" w:rsidRDefault="008B2B73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675B1FA7" w14:textId="77777777" w:rsidR="008B2B73" w:rsidRPr="00371367" w:rsidRDefault="008B2B73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  <w:tr w:rsidR="00525465" w:rsidRPr="00371367" w14:paraId="63002090" w14:textId="77777777" w:rsidTr="00371367">
        <w:trPr>
          <w:trHeight w:val="340"/>
        </w:trPr>
        <w:tc>
          <w:tcPr>
            <w:tcW w:w="350" w:type="dxa"/>
            <w:vAlign w:val="center"/>
          </w:tcPr>
          <w:p w14:paraId="10958A60" w14:textId="77777777" w:rsidR="00525465" w:rsidRPr="00371367" w:rsidRDefault="00525465" w:rsidP="00371367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  <w:tc>
          <w:tcPr>
            <w:tcW w:w="62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EA4E3B" w14:textId="10B90619" w:rsidR="00525465" w:rsidRPr="00371367" w:rsidRDefault="00525465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autoSpaceDE w:val="0"/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Dostawa i uruchomienie w siedzibie Zamawiającego w cenie urządzenia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009A" w14:textId="77777777" w:rsidR="00525465" w:rsidRPr="00371367" w:rsidRDefault="00525465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40" w:after="40"/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  <w:r w:rsidRPr="00371367"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  <w:t>TAK</w:t>
            </w:r>
          </w:p>
        </w:tc>
        <w:tc>
          <w:tcPr>
            <w:tcW w:w="3118" w:type="dxa"/>
            <w:vAlign w:val="center"/>
          </w:tcPr>
          <w:p w14:paraId="39CC059D" w14:textId="77777777" w:rsidR="00525465" w:rsidRPr="00371367" w:rsidRDefault="00525465" w:rsidP="0037136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dr w:val="none" w:sz="0" w:space="0" w:color="auto"/>
                <w:lang w:val="pl-PL" w:eastAsia="pl-PL"/>
              </w:rPr>
            </w:pPr>
          </w:p>
        </w:tc>
      </w:tr>
    </w:tbl>
    <w:p w14:paraId="16EE2DED" w14:textId="77777777" w:rsidR="0068353A" w:rsidRPr="00371367" w:rsidRDefault="0068353A" w:rsidP="003713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eastAsia="Times New Roman" w:hAnsi="Calibri" w:cs="Calibri"/>
          <w:b/>
          <w:bdr w:val="none" w:sz="0" w:space="0" w:color="auto"/>
          <w:lang w:val="pl-PL" w:eastAsia="pl-PL"/>
        </w:rPr>
      </w:pPr>
    </w:p>
    <w:p w14:paraId="0B071224" w14:textId="77777777" w:rsidR="00DC135E" w:rsidRPr="00371367" w:rsidRDefault="00DC135E" w:rsidP="00371367">
      <w:pPr>
        <w:suppressAutoHyphens/>
        <w:spacing w:line="360" w:lineRule="auto"/>
        <w:rPr>
          <w:rFonts w:ascii="Calibri" w:hAnsi="Calibri" w:cs="Calibri"/>
          <w:bCs/>
        </w:rPr>
      </w:pPr>
    </w:p>
    <w:sectPr w:rsidR="00DC135E" w:rsidRPr="00371367" w:rsidSect="00371367">
      <w:headerReference w:type="default" r:id="rId8"/>
      <w:footerReference w:type="default" r:id="rId9"/>
      <w:pgSz w:w="11900" w:h="16840"/>
      <w:pgMar w:top="426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7B573" w14:textId="77777777" w:rsidR="00192902" w:rsidRDefault="00192902">
      <w:r>
        <w:separator/>
      </w:r>
    </w:p>
  </w:endnote>
  <w:endnote w:type="continuationSeparator" w:id="0">
    <w:p w14:paraId="0557DB98" w14:textId="77777777" w:rsidR="00192902" w:rsidRDefault="00192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D27AB" w14:textId="3C095F41" w:rsidR="00B26132" w:rsidRPr="0068353A" w:rsidRDefault="00B26132" w:rsidP="00750D80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9629" w14:textId="77777777" w:rsidR="00192902" w:rsidRDefault="00192902">
      <w:r>
        <w:separator/>
      </w:r>
    </w:p>
  </w:footnote>
  <w:footnote w:type="continuationSeparator" w:id="0">
    <w:p w14:paraId="2823EF12" w14:textId="77777777" w:rsidR="00192902" w:rsidRDefault="00192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35A1F" w14:textId="7A09258F" w:rsidR="00217B14" w:rsidRDefault="00217B14" w:rsidP="0096200F">
    <w:pPr>
      <w:pStyle w:val="Nagwek"/>
      <w:tabs>
        <w:tab w:val="clear" w:pos="4536"/>
      </w:tabs>
      <w:jc w:val="both"/>
      <w:rPr>
        <w:rFonts w:ascii="Arial" w:hAnsi="Arial" w:cs="Arial"/>
        <w:sz w:val="20"/>
        <w:szCs w:val="20"/>
      </w:rPr>
    </w:pPr>
  </w:p>
  <w:p w14:paraId="1582D07A" w14:textId="5329425A" w:rsidR="005B10EC" w:rsidRPr="00EA1A62" w:rsidRDefault="00F25690" w:rsidP="00217B14">
    <w:pPr>
      <w:pStyle w:val="Nagwek"/>
      <w:tabs>
        <w:tab w:val="clear" w:pos="4536"/>
      </w:tabs>
      <w:ind w:left="5954"/>
      <w:rPr>
        <w:sz w:val="20"/>
        <w:szCs w:val="20"/>
      </w:rPr>
    </w:pPr>
    <w:r w:rsidRPr="00EA1A62">
      <w:rPr>
        <w:rFonts w:ascii="Arial" w:hAnsi="Arial" w:cs="Arial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83CFA"/>
    <w:multiLevelType w:val="hybridMultilevel"/>
    <w:tmpl w:val="CADE3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445C4"/>
    <w:multiLevelType w:val="hybridMultilevel"/>
    <w:tmpl w:val="CADE3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E06EA8"/>
    <w:multiLevelType w:val="hybridMultilevel"/>
    <w:tmpl w:val="CADE3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3"/>
  </w:num>
  <w:num w:numId="2">
    <w:abstractNumId w:val="14"/>
  </w:num>
  <w:num w:numId="3">
    <w:abstractNumId w:val="4"/>
  </w:num>
  <w:num w:numId="4">
    <w:abstractNumId w:val="17"/>
  </w:num>
  <w:num w:numId="5">
    <w:abstractNumId w:val="1"/>
  </w:num>
  <w:num w:numId="6">
    <w:abstractNumId w:val="5"/>
  </w:num>
  <w:num w:numId="7">
    <w:abstractNumId w:val="8"/>
  </w:num>
  <w:num w:numId="8">
    <w:abstractNumId w:val="11"/>
  </w:num>
  <w:num w:numId="9">
    <w:abstractNumId w:val="15"/>
  </w:num>
  <w:num w:numId="10">
    <w:abstractNumId w:val="9"/>
  </w:num>
  <w:num w:numId="11">
    <w:abstractNumId w:val="13"/>
  </w:num>
  <w:num w:numId="12">
    <w:abstractNumId w:val="7"/>
  </w:num>
  <w:num w:numId="13">
    <w:abstractNumId w:val="12"/>
  </w:num>
  <w:num w:numId="14">
    <w:abstractNumId w:val="18"/>
  </w:num>
  <w:num w:numId="15">
    <w:abstractNumId w:val="16"/>
  </w:num>
  <w:num w:numId="16">
    <w:abstractNumId w:val="2"/>
  </w:num>
  <w:num w:numId="17">
    <w:abstractNumId w:val="10"/>
  </w:num>
  <w:num w:numId="18">
    <w:abstractNumId w:val="6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5927"/>
    <w:rsid w:val="000120C9"/>
    <w:rsid w:val="00026A02"/>
    <w:rsid w:val="000356A9"/>
    <w:rsid w:val="00040994"/>
    <w:rsid w:val="00042583"/>
    <w:rsid w:val="0005337D"/>
    <w:rsid w:val="00062CAF"/>
    <w:rsid w:val="00062DF1"/>
    <w:rsid w:val="000701B5"/>
    <w:rsid w:val="00082CF0"/>
    <w:rsid w:val="000A1C37"/>
    <w:rsid w:val="001521FC"/>
    <w:rsid w:val="00162492"/>
    <w:rsid w:val="00164EA0"/>
    <w:rsid w:val="00174B77"/>
    <w:rsid w:val="001836B8"/>
    <w:rsid w:val="00192902"/>
    <w:rsid w:val="001A4945"/>
    <w:rsid w:val="001A6F43"/>
    <w:rsid w:val="001B1C4A"/>
    <w:rsid w:val="001C701D"/>
    <w:rsid w:val="001F1E22"/>
    <w:rsid w:val="001F240E"/>
    <w:rsid w:val="00214123"/>
    <w:rsid w:val="00217B14"/>
    <w:rsid w:val="00220A82"/>
    <w:rsid w:val="00281284"/>
    <w:rsid w:val="002956EB"/>
    <w:rsid w:val="002B096E"/>
    <w:rsid w:val="002B602B"/>
    <w:rsid w:val="002D4441"/>
    <w:rsid w:val="002D462F"/>
    <w:rsid w:val="002E098B"/>
    <w:rsid w:val="002E20ED"/>
    <w:rsid w:val="002F45FA"/>
    <w:rsid w:val="002F7B89"/>
    <w:rsid w:val="0030104B"/>
    <w:rsid w:val="00310498"/>
    <w:rsid w:val="003248F1"/>
    <w:rsid w:val="00340595"/>
    <w:rsid w:val="00346745"/>
    <w:rsid w:val="003528E6"/>
    <w:rsid w:val="003567D7"/>
    <w:rsid w:val="00367B90"/>
    <w:rsid w:val="00371367"/>
    <w:rsid w:val="003D6F82"/>
    <w:rsid w:val="003E464F"/>
    <w:rsid w:val="003F518D"/>
    <w:rsid w:val="00406AD3"/>
    <w:rsid w:val="0040731F"/>
    <w:rsid w:val="004252DE"/>
    <w:rsid w:val="00425C9C"/>
    <w:rsid w:val="004617EC"/>
    <w:rsid w:val="004766A0"/>
    <w:rsid w:val="00493320"/>
    <w:rsid w:val="0049491D"/>
    <w:rsid w:val="004A0E2E"/>
    <w:rsid w:val="004A4AE8"/>
    <w:rsid w:val="004C580C"/>
    <w:rsid w:val="004C6A10"/>
    <w:rsid w:val="004E3CB4"/>
    <w:rsid w:val="004E57C4"/>
    <w:rsid w:val="004F1667"/>
    <w:rsid w:val="004F2401"/>
    <w:rsid w:val="004F2A80"/>
    <w:rsid w:val="0050571A"/>
    <w:rsid w:val="00515DAF"/>
    <w:rsid w:val="00525465"/>
    <w:rsid w:val="00525695"/>
    <w:rsid w:val="005551D8"/>
    <w:rsid w:val="0056656C"/>
    <w:rsid w:val="00570A1D"/>
    <w:rsid w:val="0057188E"/>
    <w:rsid w:val="00577A38"/>
    <w:rsid w:val="00580F74"/>
    <w:rsid w:val="005A3428"/>
    <w:rsid w:val="005B10EC"/>
    <w:rsid w:val="005E072D"/>
    <w:rsid w:val="005E5FF3"/>
    <w:rsid w:val="005F2D49"/>
    <w:rsid w:val="00634D4F"/>
    <w:rsid w:val="0066288A"/>
    <w:rsid w:val="00662C02"/>
    <w:rsid w:val="00672C46"/>
    <w:rsid w:val="00676A49"/>
    <w:rsid w:val="0068353A"/>
    <w:rsid w:val="00686903"/>
    <w:rsid w:val="00692C8C"/>
    <w:rsid w:val="0069307D"/>
    <w:rsid w:val="00726291"/>
    <w:rsid w:val="00736FF3"/>
    <w:rsid w:val="0074492E"/>
    <w:rsid w:val="00750D80"/>
    <w:rsid w:val="0075477C"/>
    <w:rsid w:val="007624C5"/>
    <w:rsid w:val="007740DA"/>
    <w:rsid w:val="007A31AA"/>
    <w:rsid w:val="007E1D88"/>
    <w:rsid w:val="0082509F"/>
    <w:rsid w:val="008267C1"/>
    <w:rsid w:val="0086281B"/>
    <w:rsid w:val="00871137"/>
    <w:rsid w:val="00875636"/>
    <w:rsid w:val="00892181"/>
    <w:rsid w:val="0089377A"/>
    <w:rsid w:val="008B2B73"/>
    <w:rsid w:val="008C04C7"/>
    <w:rsid w:val="008D3B0F"/>
    <w:rsid w:val="008D4305"/>
    <w:rsid w:val="008D53DD"/>
    <w:rsid w:val="008D664C"/>
    <w:rsid w:val="008F1CEA"/>
    <w:rsid w:val="00915C3D"/>
    <w:rsid w:val="00920C0B"/>
    <w:rsid w:val="009416E1"/>
    <w:rsid w:val="009559A5"/>
    <w:rsid w:val="0096200F"/>
    <w:rsid w:val="00962448"/>
    <w:rsid w:val="00980D97"/>
    <w:rsid w:val="00992723"/>
    <w:rsid w:val="009A785C"/>
    <w:rsid w:val="009B15F0"/>
    <w:rsid w:val="009D7141"/>
    <w:rsid w:val="009F15AB"/>
    <w:rsid w:val="00A07837"/>
    <w:rsid w:val="00A265EA"/>
    <w:rsid w:val="00AA48DE"/>
    <w:rsid w:val="00AB06CB"/>
    <w:rsid w:val="00AF2CA7"/>
    <w:rsid w:val="00B04BB6"/>
    <w:rsid w:val="00B11621"/>
    <w:rsid w:val="00B26132"/>
    <w:rsid w:val="00B33B05"/>
    <w:rsid w:val="00B54148"/>
    <w:rsid w:val="00B72635"/>
    <w:rsid w:val="00B74A30"/>
    <w:rsid w:val="00B753B8"/>
    <w:rsid w:val="00B75A32"/>
    <w:rsid w:val="00BF6573"/>
    <w:rsid w:val="00C00CB6"/>
    <w:rsid w:val="00C00F58"/>
    <w:rsid w:val="00C05DE9"/>
    <w:rsid w:val="00C1170B"/>
    <w:rsid w:val="00C7270B"/>
    <w:rsid w:val="00C76D79"/>
    <w:rsid w:val="00C83C43"/>
    <w:rsid w:val="00CE0B6D"/>
    <w:rsid w:val="00D03F43"/>
    <w:rsid w:val="00D257BF"/>
    <w:rsid w:val="00D27F4D"/>
    <w:rsid w:val="00D47A52"/>
    <w:rsid w:val="00D60C22"/>
    <w:rsid w:val="00D66663"/>
    <w:rsid w:val="00D670D4"/>
    <w:rsid w:val="00DC135E"/>
    <w:rsid w:val="00DF5E28"/>
    <w:rsid w:val="00E27363"/>
    <w:rsid w:val="00E3141B"/>
    <w:rsid w:val="00E34718"/>
    <w:rsid w:val="00E43CF2"/>
    <w:rsid w:val="00E63169"/>
    <w:rsid w:val="00E729C5"/>
    <w:rsid w:val="00E800BE"/>
    <w:rsid w:val="00E929CA"/>
    <w:rsid w:val="00E931FB"/>
    <w:rsid w:val="00EA1A62"/>
    <w:rsid w:val="00EB456F"/>
    <w:rsid w:val="00EE79F2"/>
    <w:rsid w:val="00F03C92"/>
    <w:rsid w:val="00F22EBD"/>
    <w:rsid w:val="00F25690"/>
    <w:rsid w:val="00F67A92"/>
    <w:rsid w:val="00F962C6"/>
    <w:rsid w:val="00F96EA1"/>
    <w:rsid w:val="00FA00FF"/>
    <w:rsid w:val="00FA0FAC"/>
    <w:rsid w:val="00FA56FF"/>
    <w:rsid w:val="00FB05A2"/>
    <w:rsid w:val="00FB6A08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94ECF6E1-4409-4BBF-B5D8-55B1519C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4A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4A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4A30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A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A30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A3D9A-C05C-4762-B36F-2C4E64E0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Wojcieszek</dc:creator>
  <cp:keywords/>
  <dc:description/>
  <cp:lastModifiedBy>Ewelina Piątek</cp:lastModifiedBy>
  <cp:revision>4</cp:revision>
  <cp:lastPrinted>2026-03-05T10:47:00Z</cp:lastPrinted>
  <dcterms:created xsi:type="dcterms:W3CDTF">2026-03-05T09:09:00Z</dcterms:created>
  <dcterms:modified xsi:type="dcterms:W3CDTF">2026-03-05T10:47:00Z</dcterms:modified>
</cp:coreProperties>
</file>