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"/>
        <w:gridCol w:w="5103"/>
        <w:gridCol w:w="708"/>
        <w:gridCol w:w="567"/>
        <w:gridCol w:w="1276"/>
        <w:gridCol w:w="1276"/>
        <w:gridCol w:w="709"/>
        <w:gridCol w:w="992"/>
        <w:gridCol w:w="992"/>
        <w:gridCol w:w="1701"/>
      </w:tblGrid>
      <w:tr w:rsidR="00FE4C16" w:rsidRPr="00D73972" w14:paraId="5D6B88A0" w14:textId="0B24CB03" w:rsidTr="00A25316">
        <w:trPr>
          <w:cantSplit/>
          <w:trHeight w:val="369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5CB71BC7" w:rsidR="00FE4C16" w:rsidRPr="00D73972" w:rsidRDefault="002678E8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 w:colFirst="1" w:colLast="1"/>
            <w:r>
              <w:rPr>
                <w:rFonts w:cstheme="minorHAnsi"/>
                <w:b/>
                <w:sz w:val="24"/>
                <w:szCs w:val="24"/>
              </w:rPr>
              <w:t>L</w:t>
            </w:r>
            <w:r w:rsidR="00FE4C16" w:rsidRPr="00D73972">
              <w:rPr>
                <w:rFonts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510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3ACB29CF" w:rsidR="00FE4C16" w:rsidRPr="00D73972" w:rsidRDefault="00DD748A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05F1ABE1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cena jedn. netto (zł)</w:t>
            </w:r>
          </w:p>
          <w:p w14:paraId="1B7B55B8" w14:textId="335B9506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0C0C0"/>
            <w:vAlign w:val="center"/>
          </w:tcPr>
          <w:p w14:paraId="65943CAC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D73972">
              <w:rPr>
                <w:rFonts w:cstheme="minorHAnsi"/>
                <w:b/>
                <w:sz w:val="24"/>
                <w:szCs w:val="24"/>
              </w:rPr>
              <w:br/>
              <w:t>(zł)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VAT</w:t>
            </w:r>
            <w:r w:rsidRPr="00D73972">
              <w:rPr>
                <w:rFonts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14:paraId="1D8CEDE3" w14:textId="29E58FA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PRODUCENT ORAZ INNE DANE IDENTYFIKUJĄCE PRODUKT* nr kat</w:t>
            </w:r>
          </w:p>
        </w:tc>
      </w:tr>
      <w:tr w:rsidR="00FE4C16" w:rsidRPr="00D73972" w14:paraId="6270CCD6" w14:textId="428ECEFE" w:rsidTr="00A25316">
        <w:trPr>
          <w:cantSplit/>
          <w:trHeight w:val="369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C0C0C0"/>
            <w:vAlign w:val="center"/>
          </w:tcPr>
          <w:p w14:paraId="73C9FA5A" w14:textId="47C2B3DE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6E22E8F6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10 (7+9)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14:paraId="7BA7C295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4C16" w:rsidRPr="00DD2486" w14:paraId="745B1348" w14:textId="6DE0C5F0" w:rsidTr="00A25316">
        <w:trPr>
          <w:cantSplit/>
          <w:trHeight w:val="94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F210F" w14:textId="77777777" w:rsidR="00FE4C16" w:rsidRPr="00DD2486" w:rsidRDefault="00FE4C16" w:rsidP="00DD2486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56638D65" w14:textId="07FFC5D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 xml:space="preserve">Materac piankowy statyczny, dwuwarstwowy, składający się z warstwy bazowej i nakładki, co zapewnia komfort pacjenta podczas zmiany pozycji,  </w:t>
            </w:r>
          </w:p>
          <w:p w14:paraId="5446BA49" w14:textId="04D40F81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górna powierzchnia jest profilowana z podziałem na strefy w celu uzyskania optymalnej redystrybucji ciężaru pacjenta oraz przepływu powietrza</w:t>
            </w:r>
          </w:p>
          <w:p w14:paraId="38656A72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stosowany w profilaktyce odleżyn 2 stopnia włącznie (wg skali 4-stopniowej) u pacjentów o wadze do 180 kg</w:t>
            </w:r>
          </w:p>
          <w:p w14:paraId="25B16EC8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  <w:vertAlign w:val="superscript"/>
              </w:rPr>
            </w:pPr>
            <w:r w:rsidRPr="00DD2486">
              <w:rPr>
                <w:sz w:val="24"/>
                <w:szCs w:val="24"/>
              </w:rPr>
              <w:t xml:space="preserve">- materac wykonany z pianki HR o gęstości 65+ 50 kg/ m </w:t>
            </w:r>
            <w:r w:rsidRPr="00DD2486">
              <w:rPr>
                <w:sz w:val="24"/>
                <w:szCs w:val="24"/>
                <w:vertAlign w:val="superscript"/>
              </w:rPr>
              <w:t>3</w:t>
            </w:r>
          </w:p>
          <w:p w14:paraId="22F3C08E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rozmiar materaca: 85cm x 200 cm x 14 – 15cm</w:t>
            </w:r>
          </w:p>
          <w:p w14:paraId="7C2ECF84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materac przystosowany do bezpośredniego ustawiania na ramie łóżka</w:t>
            </w:r>
          </w:p>
          <w:p w14:paraId="2ADBE32E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pokrowiec zewnętrzny miękki, elastyczny, paroprzepuszczalny, wodoszczelny, zamykany na suwak z okapnikiem, suwak wszyty do min. 2 boków materaca: dłuższego i krótszego</w:t>
            </w:r>
          </w:p>
          <w:p w14:paraId="50A728A9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 xml:space="preserve">- pokrowiec może być prany w procesach automatycznych w 90st. i suszony w suszarce </w:t>
            </w:r>
          </w:p>
          <w:p w14:paraId="37CFCA24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lastRenderedPageBreak/>
              <w:t>- pokrowiec może być dezynfekowany przez pocieranie środkiem myjącym/ dezynfekcyjnym, lub polewany zimnym roztworem środka myjącego/dezynfekcyjnego</w:t>
            </w:r>
          </w:p>
          <w:p w14:paraId="398A8C63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 xml:space="preserve">- pokrowiec dostosowany do czyszczenia środkami na bazie roztworu chloru do stężenia 1% w </w:t>
            </w:r>
          </w:p>
          <w:p w14:paraId="13388C7B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w sytuacjach wyjątkowych, tj. wymagających neutralizacji zanieczyszczeń z krwi.</w:t>
            </w:r>
          </w:p>
          <w:p w14:paraId="7B720E57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materac przystosowany do ewakuacji pacjentów, posiadający wbudowany osprzęt w postaci pasów bocznych do zamocowania pacjenta na materacu (min. 2 uchwyty boczne)</w:t>
            </w:r>
          </w:p>
          <w:p w14:paraId="619D20A1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 xml:space="preserve">- materac oznakowany trwałą etykietą wewnątrz lub na pokrowcu z informacjami: model materaca, dopuszczalna waga użytkownika, instrukcja prania pokrowca </w:t>
            </w:r>
          </w:p>
          <w:p w14:paraId="63F9B899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materac: pianka (warstwa bazowa i nakładka) + pokrowiec może być poddawany dezynfekcji w komorze parowej w nadciśnieniu, w temp. 105 st. Użytkownik posiada komorę parową GED 111826.</w:t>
            </w:r>
          </w:p>
          <w:p w14:paraId="4C14AC07" w14:textId="1F298344" w:rsidR="00CA37ED" w:rsidRPr="00DD2486" w:rsidRDefault="00DD748A" w:rsidP="00DD24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 xml:space="preserve">Materac będzie poddawany dezynfekcji parowej każdorazowo wraz z dezynfekcją łóżka.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185A84" w14:textId="194875A0" w:rsidR="00FE4C16" w:rsidRPr="00DD2486" w:rsidRDefault="00325482" w:rsidP="00DD2486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2486">
              <w:rPr>
                <w:rFonts w:cstheme="minorHAnsi"/>
                <w:sz w:val="24"/>
                <w:szCs w:val="24"/>
              </w:rPr>
              <w:lastRenderedPageBreak/>
              <w:t xml:space="preserve">Szt.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5548DA" w14:textId="7CBE3884" w:rsidR="00FE4C16" w:rsidRPr="00DD2486" w:rsidRDefault="00DD748A" w:rsidP="00DD2486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2486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14:paraId="4FD8B74D" w14:textId="77777777" w:rsidR="00FE4C16" w:rsidRPr="00DD2486" w:rsidRDefault="00FE4C16" w:rsidP="00DD2486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FCD239" w14:textId="77777777" w:rsidR="00FE4C16" w:rsidRPr="00DD2486" w:rsidRDefault="00FE4C16" w:rsidP="00DD2486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8F6" w14:textId="77777777" w:rsidR="00FE4C16" w:rsidRPr="00DD2486" w:rsidRDefault="00FE4C16" w:rsidP="00DD2486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08D" w14:textId="77777777" w:rsidR="00FE4C16" w:rsidRPr="00DD2486" w:rsidRDefault="00FE4C16" w:rsidP="00DD2486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739A" w14:textId="3F40BAFD" w:rsidR="00FE4C16" w:rsidRPr="00DD2486" w:rsidRDefault="00FE4C16" w:rsidP="00DD2486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31C" w14:textId="77777777" w:rsidR="00FE4C16" w:rsidRPr="00DD2486" w:rsidRDefault="00FE4C16" w:rsidP="00DD2486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81D8AC7" w14:textId="5120858D" w:rsidR="004C09C7" w:rsidRPr="00DD2486" w:rsidRDefault="004C09C7" w:rsidP="00DD2486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73F94850" w14:textId="262ED0C7" w:rsidR="00DD2486" w:rsidRPr="00DD2486" w:rsidRDefault="002B791C" w:rsidP="00DD2486">
      <w:pPr>
        <w:spacing w:after="0" w:line="276" w:lineRule="auto"/>
        <w:rPr>
          <w:b/>
          <w:sz w:val="24"/>
        </w:rPr>
      </w:pPr>
      <w:r>
        <w:rPr>
          <w:sz w:val="24"/>
        </w:rPr>
        <w:t xml:space="preserve"> </w:t>
      </w:r>
      <w:r w:rsidRPr="002B791C">
        <w:rPr>
          <w:b/>
          <w:sz w:val="24"/>
        </w:rPr>
        <w:t>I.</w:t>
      </w:r>
      <w:r>
        <w:rPr>
          <w:sz w:val="24"/>
        </w:rPr>
        <w:t xml:space="preserve"> </w:t>
      </w:r>
      <w:r w:rsidR="00DD2486" w:rsidRPr="00DD2486">
        <w:rPr>
          <w:sz w:val="24"/>
        </w:rPr>
        <w:t>Oferent przekaże kompletny materac – 1 szt., do testowania celu potwierdzenia wymaganej jakości.</w:t>
      </w:r>
    </w:p>
    <w:p w14:paraId="3D58111C" w14:textId="77777777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sz w:val="24"/>
        </w:rPr>
        <w:t xml:space="preserve">- liczba wykonanych w 105 st. procesów parowych:    20 </w:t>
      </w:r>
    </w:p>
    <w:p w14:paraId="7695364F" w14:textId="77777777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sz w:val="24"/>
        </w:rPr>
        <w:t>- brak widocznych uszkodzeń materaca (pęknięć, zmarszczeń) - TAK</w:t>
      </w:r>
    </w:p>
    <w:p w14:paraId="55517E6B" w14:textId="77777777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sz w:val="24"/>
        </w:rPr>
        <w:t>- brak widocznych odkształceń materaca- TAK</w:t>
      </w:r>
    </w:p>
    <w:p w14:paraId="326BA351" w14:textId="77777777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sz w:val="24"/>
        </w:rPr>
        <w:t>- brak niezgodności dot. wymiarów materaca- TAK</w:t>
      </w:r>
    </w:p>
    <w:p w14:paraId="66652919" w14:textId="77777777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sz w:val="24"/>
        </w:rPr>
        <w:t>- brak widocznych odbarwień pokrowca- TAK</w:t>
      </w:r>
    </w:p>
    <w:p w14:paraId="51E699A5" w14:textId="77777777" w:rsidR="00DD2486" w:rsidRPr="00DD2486" w:rsidRDefault="00DD2486" w:rsidP="00A25316">
      <w:pPr>
        <w:spacing w:after="0" w:line="240" w:lineRule="auto"/>
        <w:rPr>
          <w:sz w:val="24"/>
        </w:rPr>
      </w:pPr>
      <w:r w:rsidRPr="00DD2486">
        <w:rPr>
          <w:sz w:val="24"/>
        </w:rPr>
        <w:t>- brak przebarwień pokrowca po przetarciu 1% r-rem środka chlorowego- TAK</w:t>
      </w:r>
    </w:p>
    <w:p w14:paraId="16A1288F" w14:textId="77777777" w:rsidR="00DD2486" w:rsidRPr="00DD2486" w:rsidRDefault="00DD2486" w:rsidP="00A25316">
      <w:pPr>
        <w:spacing w:after="0" w:line="240" w:lineRule="auto"/>
        <w:rPr>
          <w:sz w:val="24"/>
        </w:rPr>
      </w:pPr>
    </w:p>
    <w:p w14:paraId="3F9DB2B7" w14:textId="514F0212" w:rsidR="00DD2486" w:rsidRDefault="002B791C" w:rsidP="00A25316">
      <w:pPr>
        <w:spacing w:after="0" w:line="240" w:lineRule="auto"/>
        <w:rPr>
          <w:sz w:val="24"/>
        </w:rPr>
      </w:pPr>
      <w:r w:rsidRPr="002B791C">
        <w:rPr>
          <w:b/>
          <w:sz w:val="24"/>
        </w:rPr>
        <w:t xml:space="preserve"> II</w:t>
      </w:r>
      <w:r>
        <w:rPr>
          <w:sz w:val="24"/>
        </w:rPr>
        <w:t xml:space="preserve"> </w:t>
      </w:r>
      <w:r w:rsidR="00DD2486" w:rsidRPr="00DD2486">
        <w:rPr>
          <w:sz w:val="24"/>
        </w:rPr>
        <w:t>- wymiary – wg specyfikacji - dopasowane do rozmiarów łóżka TAK</w:t>
      </w:r>
    </w:p>
    <w:p w14:paraId="1EA9030F" w14:textId="77777777" w:rsidR="00A25316" w:rsidRPr="00DD2486" w:rsidRDefault="00A25316" w:rsidP="00A25316">
      <w:pPr>
        <w:spacing w:after="0" w:line="240" w:lineRule="auto"/>
        <w:rPr>
          <w:sz w:val="24"/>
        </w:rPr>
      </w:pPr>
    </w:p>
    <w:p w14:paraId="1FDDFC3C" w14:textId="0A239C20" w:rsidR="00DD2486" w:rsidRPr="0033165E" w:rsidRDefault="00DD2486" w:rsidP="00DD2486">
      <w:pPr>
        <w:spacing w:after="0" w:line="276" w:lineRule="auto"/>
        <w:rPr>
          <w:b/>
          <w:sz w:val="24"/>
          <w:u w:val="single"/>
        </w:rPr>
      </w:pPr>
      <w:r w:rsidRPr="0033165E">
        <w:rPr>
          <w:b/>
          <w:sz w:val="24"/>
          <w:u w:val="single"/>
        </w:rPr>
        <w:t xml:space="preserve">Wszystkie w/w warunki jakości wyszczególnione w pkt. </w:t>
      </w:r>
      <w:r w:rsidR="002B791C" w:rsidRPr="0033165E">
        <w:rPr>
          <w:b/>
          <w:sz w:val="24"/>
          <w:u w:val="single"/>
        </w:rPr>
        <w:t>I</w:t>
      </w:r>
      <w:r w:rsidRPr="0033165E">
        <w:rPr>
          <w:b/>
          <w:sz w:val="24"/>
          <w:u w:val="single"/>
        </w:rPr>
        <w:t xml:space="preserve"> </w:t>
      </w:r>
      <w:r w:rsidR="0033165E" w:rsidRPr="0033165E">
        <w:rPr>
          <w:b/>
          <w:sz w:val="24"/>
          <w:u w:val="single"/>
        </w:rPr>
        <w:t xml:space="preserve"> </w:t>
      </w:r>
      <w:proofErr w:type="spellStart"/>
      <w:r w:rsidR="0033165E" w:rsidRPr="0033165E">
        <w:rPr>
          <w:b/>
          <w:sz w:val="24"/>
          <w:u w:val="single"/>
        </w:rPr>
        <w:t>i</w:t>
      </w:r>
      <w:proofErr w:type="spellEnd"/>
      <w:r w:rsidR="0033165E" w:rsidRPr="0033165E">
        <w:rPr>
          <w:b/>
          <w:sz w:val="24"/>
          <w:u w:val="single"/>
        </w:rPr>
        <w:t xml:space="preserve"> </w:t>
      </w:r>
      <w:r w:rsidRPr="0033165E">
        <w:rPr>
          <w:b/>
          <w:sz w:val="24"/>
          <w:u w:val="single"/>
        </w:rPr>
        <w:t xml:space="preserve"> </w:t>
      </w:r>
      <w:r w:rsidR="0033165E" w:rsidRPr="0033165E">
        <w:rPr>
          <w:b/>
          <w:sz w:val="24"/>
          <w:u w:val="single"/>
        </w:rPr>
        <w:t xml:space="preserve">  II </w:t>
      </w:r>
      <w:r w:rsidRPr="0033165E">
        <w:rPr>
          <w:b/>
          <w:sz w:val="24"/>
          <w:u w:val="single"/>
        </w:rPr>
        <w:t>muszą być spełnione.</w:t>
      </w:r>
    </w:p>
    <w:p w14:paraId="093BE542" w14:textId="77777777" w:rsidR="00A25316" w:rsidRPr="00DD2486" w:rsidRDefault="00A25316" w:rsidP="00DD2486">
      <w:pPr>
        <w:spacing w:after="0" w:line="276" w:lineRule="auto"/>
        <w:rPr>
          <w:sz w:val="24"/>
          <w:u w:val="single"/>
        </w:rPr>
      </w:pPr>
    </w:p>
    <w:p w14:paraId="222256E6" w14:textId="77777777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b/>
          <w:sz w:val="24"/>
        </w:rPr>
        <w:t xml:space="preserve">III. </w:t>
      </w:r>
      <w:r w:rsidRPr="00DD2486">
        <w:rPr>
          <w:sz w:val="24"/>
        </w:rPr>
        <w:t>Gwarancja: 36 miesięcy</w:t>
      </w:r>
    </w:p>
    <w:p w14:paraId="2D11BA6B" w14:textId="77777777" w:rsidR="00A25316" w:rsidRDefault="00DD2486" w:rsidP="00A25316">
      <w:pPr>
        <w:spacing w:after="0" w:line="276" w:lineRule="auto"/>
        <w:rPr>
          <w:sz w:val="24"/>
        </w:rPr>
      </w:pPr>
      <w:r w:rsidRPr="00DD2486">
        <w:rPr>
          <w:b/>
          <w:sz w:val="24"/>
        </w:rPr>
        <w:t xml:space="preserve">IV </w:t>
      </w:r>
      <w:r w:rsidRPr="00DD2486">
        <w:rPr>
          <w:sz w:val="24"/>
        </w:rPr>
        <w:t>Materace są wyrobem medyc</w:t>
      </w:r>
      <w:r w:rsidR="00A25316">
        <w:rPr>
          <w:sz w:val="24"/>
        </w:rPr>
        <w:t>znym. Należy do oferty dołączyć</w:t>
      </w:r>
    </w:p>
    <w:p w14:paraId="270BC81B" w14:textId="77777777" w:rsidR="00A25316" w:rsidRDefault="00DD2486" w:rsidP="00A25316">
      <w:pPr>
        <w:spacing w:after="0" w:line="276" w:lineRule="auto"/>
        <w:rPr>
          <w:sz w:val="24"/>
        </w:rPr>
      </w:pPr>
      <w:r w:rsidRPr="00DD2486">
        <w:rPr>
          <w:sz w:val="24"/>
        </w:rPr>
        <w:t>deklarację wydaną przez Producenta o zgodności wyrobu z Dyrektywą /Ustawą o Wyro</w:t>
      </w:r>
      <w:r w:rsidR="00A25316">
        <w:rPr>
          <w:sz w:val="24"/>
        </w:rPr>
        <w:t>bach Medycznych</w:t>
      </w:r>
    </w:p>
    <w:p w14:paraId="715C4350" w14:textId="4412F9F3" w:rsidR="00DD2486" w:rsidRPr="00DD2486" w:rsidRDefault="00DD2486" w:rsidP="00A25316">
      <w:pPr>
        <w:spacing w:after="0" w:line="276" w:lineRule="auto"/>
        <w:rPr>
          <w:sz w:val="24"/>
        </w:rPr>
      </w:pPr>
      <w:r w:rsidRPr="00DD2486">
        <w:rPr>
          <w:sz w:val="24"/>
        </w:rPr>
        <w:t>ulotkę producenta dot. materaca.</w:t>
      </w:r>
    </w:p>
    <w:p w14:paraId="6B87ADF9" w14:textId="5E9D45B4" w:rsidR="00DD2486" w:rsidRDefault="00DD2486" w:rsidP="00DD2486">
      <w:pPr>
        <w:spacing w:after="0" w:line="276" w:lineRule="auto"/>
        <w:ind w:left="360"/>
        <w:rPr>
          <w:sz w:val="24"/>
        </w:rPr>
      </w:pPr>
    </w:p>
    <w:p w14:paraId="528801C0" w14:textId="1D53471A" w:rsidR="00A25316" w:rsidRDefault="00A25316" w:rsidP="00DD2486">
      <w:pPr>
        <w:spacing w:after="0" w:line="276" w:lineRule="auto"/>
        <w:ind w:left="360"/>
        <w:rPr>
          <w:sz w:val="24"/>
        </w:rPr>
      </w:pPr>
    </w:p>
    <w:p w14:paraId="1EDB7921" w14:textId="71D54FD2" w:rsidR="00A25316" w:rsidRDefault="00A25316" w:rsidP="00DD2486">
      <w:pPr>
        <w:spacing w:after="0" w:line="276" w:lineRule="auto"/>
        <w:ind w:left="360"/>
        <w:rPr>
          <w:sz w:val="24"/>
        </w:rPr>
      </w:pPr>
    </w:p>
    <w:p w14:paraId="1F641577" w14:textId="74657A08" w:rsidR="00A25316" w:rsidRDefault="00A25316" w:rsidP="00DD2486">
      <w:pPr>
        <w:spacing w:after="0" w:line="276" w:lineRule="auto"/>
        <w:ind w:left="360"/>
        <w:rPr>
          <w:sz w:val="24"/>
        </w:rPr>
      </w:pPr>
    </w:p>
    <w:p w14:paraId="74077D3D" w14:textId="393566E4" w:rsidR="00A25316" w:rsidRDefault="00A25316" w:rsidP="00DD2486">
      <w:pPr>
        <w:spacing w:after="0" w:line="276" w:lineRule="auto"/>
        <w:ind w:left="360"/>
        <w:rPr>
          <w:sz w:val="24"/>
        </w:rPr>
      </w:pPr>
    </w:p>
    <w:p w14:paraId="50B90D0C" w14:textId="77777777" w:rsidR="00A25316" w:rsidRPr="00DD2486" w:rsidRDefault="00A25316" w:rsidP="00DD2486">
      <w:pPr>
        <w:spacing w:after="0" w:line="276" w:lineRule="auto"/>
        <w:ind w:left="360"/>
        <w:rPr>
          <w:sz w:val="24"/>
        </w:rPr>
      </w:pPr>
    </w:p>
    <w:p w14:paraId="5C69AA49" w14:textId="77777777" w:rsidR="00936097" w:rsidRPr="00D73972" w:rsidRDefault="00936097" w:rsidP="00D73972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061D64D" w14:textId="04A530F3" w:rsidR="004C09C7" w:rsidRPr="00D73972" w:rsidRDefault="00D73972" w:rsidP="00A25316">
      <w:pPr>
        <w:spacing w:before="120" w:after="120" w:line="276" w:lineRule="auto"/>
        <w:ind w:right="-142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lastRenderedPageBreak/>
        <w:t xml:space="preserve">1. </w:t>
      </w:r>
      <w:r w:rsidR="004C09C7" w:rsidRPr="00D73972">
        <w:rPr>
          <w:rFonts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14:paraId="346711EE" w14:textId="22B5BEBE" w:rsidR="004C09C7" w:rsidRPr="00D73972" w:rsidRDefault="00D73972" w:rsidP="00A25316">
      <w:pPr>
        <w:spacing w:before="120"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NETTO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14:paraId="76BB717B" w14:textId="77777777" w:rsidR="00D73972" w:rsidRPr="00D73972" w:rsidRDefault="00D73972" w:rsidP="00A25316">
      <w:pPr>
        <w:tabs>
          <w:tab w:val="left" w:pos="426"/>
        </w:tabs>
        <w:spacing w:before="120"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4C09C7" w:rsidRPr="00D73972">
        <w:rPr>
          <w:rFonts w:eastAsia="Calibri" w:cstheme="minorHAnsi"/>
          <w:color w:val="000000"/>
          <w:sz w:val="24"/>
          <w:szCs w:val="24"/>
        </w:rPr>
        <w:t xml:space="preserve">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BRUTTO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   ……………………………… PLN słownie: …………………………………………………………………………..…………………..….………… PLN</w:t>
      </w:r>
    </w:p>
    <w:p w14:paraId="74710DE1" w14:textId="77777777" w:rsidR="00D73972" w:rsidRPr="00D73972" w:rsidRDefault="00D73972" w:rsidP="00A25316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2. </w:t>
      </w:r>
      <w:r w:rsidR="004C09C7" w:rsidRPr="00D73972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14:paraId="710ED793" w14:textId="77777777" w:rsidR="00D73972" w:rsidRPr="00D73972" w:rsidRDefault="00D73972" w:rsidP="00A25316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3. </w:t>
      </w:r>
      <w:r w:rsidR="004C09C7" w:rsidRPr="00D73972">
        <w:rPr>
          <w:rFonts w:cstheme="minorHAnsi"/>
          <w:color w:val="000000"/>
          <w:sz w:val="24"/>
          <w:szCs w:val="24"/>
        </w:rPr>
        <w:t>Termin płatności: 30 dni licząc od daty dostarczenia Zamawiającemu prawidłowo wystawionej faktury.</w:t>
      </w:r>
    </w:p>
    <w:p w14:paraId="6F7BD85A" w14:textId="2195813F" w:rsidR="00D73972" w:rsidRPr="00D73972" w:rsidRDefault="00D73972" w:rsidP="00A25316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4.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Termin realizacji /dostawy: zobowiązuję się do wykonywania dostaw w terminie maksymalnie do …… dni roboczych licząc </w:t>
      </w:r>
      <w:r w:rsidRPr="00D73972">
        <w:rPr>
          <w:rFonts w:cstheme="minorHAnsi"/>
          <w:color w:val="000000"/>
          <w:sz w:val="24"/>
          <w:szCs w:val="24"/>
        </w:rPr>
        <w:t xml:space="preserve">od dnia otrzymania zamówienia. </w:t>
      </w:r>
      <w:r w:rsidR="0033165E">
        <w:rPr>
          <w:rFonts w:cstheme="minorHAnsi"/>
          <w:color w:val="000000"/>
          <w:sz w:val="24"/>
          <w:szCs w:val="24"/>
        </w:rPr>
        <w:t xml:space="preserve"> Dostawy sukcesywne wg. składanych zapotrzebowań. </w:t>
      </w:r>
    </w:p>
    <w:p w14:paraId="28BDDC19" w14:textId="12F3AE34" w:rsidR="00C34B26" w:rsidRPr="00D73972" w:rsidRDefault="00C34B26" w:rsidP="00A25316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5BFC3500" w14:textId="77777777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2C13BA7C" w14:textId="77777777" w:rsidR="00D73972" w:rsidRDefault="004C09C7" w:rsidP="00D7397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 xml:space="preserve">data................................... </w:t>
      </w:r>
    </w:p>
    <w:p w14:paraId="41E96083" w14:textId="1123F8FD" w:rsidR="00D73972" w:rsidRDefault="004C09C7" w:rsidP="00D7397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E5D29D0" w14:textId="77777777" w:rsid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>…………………………………………..…………………</w:t>
      </w: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</w:p>
    <w:p w14:paraId="74367E13" w14:textId="34A4B5B9" w:rsidR="005C5F57" w:rsidRP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   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  <w:r w:rsidR="00A57ED0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D73972" w:rsidSect="00D73972">
      <w:headerReference w:type="default" r:id="rId8"/>
      <w:footerReference w:type="default" r:id="rId9"/>
      <w:pgSz w:w="16838" w:h="11906" w:orient="landscape" w:code="9"/>
      <w:pgMar w:top="1418" w:right="820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AD496" w14:textId="77777777" w:rsidR="004227B3" w:rsidRDefault="004227B3" w:rsidP="00003840">
      <w:pPr>
        <w:spacing w:after="0" w:line="240" w:lineRule="auto"/>
      </w:pPr>
      <w:r>
        <w:separator/>
      </w:r>
    </w:p>
  </w:endnote>
  <w:endnote w:type="continuationSeparator" w:id="0">
    <w:p w14:paraId="7BB5C28E" w14:textId="77777777" w:rsidR="004227B3" w:rsidRDefault="004227B3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06622DBA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4D0E9C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5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4D0E9C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5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7A30C" w14:textId="77777777" w:rsidR="004227B3" w:rsidRDefault="004227B3" w:rsidP="00003840">
      <w:pPr>
        <w:spacing w:after="0" w:line="240" w:lineRule="auto"/>
      </w:pPr>
      <w:r>
        <w:separator/>
      </w:r>
    </w:p>
  </w:footnote>
  <w:footnote w:type="continuationSeparator" w:id="0">
    <w:p w14:paraId="68325FD8" w14:textId="77777777" w:rsidR="004227B3" w:rsidRDefault="004227B3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E05CA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2E5CE126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69691EF7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1E247260" w14:textId="75EDEB30" w:rsidR="00D73972" w:rsidRDefault="00D73972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  <w:r w:rsidRPr="00D73972">
      <w:rPr>
        <w:rFonts w:cstheme="minorHAnsi"/>
        <w:b/>
        <w:sz w:val="24"/>
        <w:szCs w:val="24"/>
      </w:rPr>
      <w:t xml:space="preserve">SPECYFIKACJA ASORTYMENTOWO-CENOWA  </w:t>
    </w:r>
    <w:r w:rsidR="002B791C">
      <w:rPr>
        <w:rFonts w:cstheme="minorHAnsi"/>
        <w:b/>
        <w:sz w:val="24"/>
        <w:szCs w:val="24"/>
      </w:rPr>
      <w:t xml:space="preserve">dot.  sukcesywnych dostaw przez okres 6 miesięcy materacy do łóżek szpitalnych </w:t>
    </w:r>
    <w:r w:rsidR="002678E8">
      <w:rPr>
        <w:rFonts w:cstheme="minorHAnsi"/>
        <w:b/>
        <w:sz w:val="24"/>
        <w:szCs w:val="24"/>
      </w:rPr>
      <w:t xml:space="preserve">dla </w:t>
    </w:r>
    <w:r w:rsidR="00DD748A">
      <w:rPr>
        <w:rFonts w:cstheme="minorHAnsi"/>
        <w:b/>
        <w:sz w:val="24"/>
        <w:szCs w:val="24"/>
      </w:rPr>
      <w:t xml:space="preserve">Działu Centralnej Sterylizacji </w:t>
    </w:r>
    <w:r w:rsidR="002678E8">
      <w:rPr>
        <w:rFonts w:cstheme="minorHAnsi"/>
        <w:b/>
        <w:sz w:val="24"/>
        <w:szCs w:val="24"/>
      </w:rPr>
      <w:t xml:space="preserve"> -</w:t>
    </w:r>
    <w:r w:rsidRPr="00D73972">
      <w:rPr>
        <w:rFonts w:cstheme="minorHAnsi"/>
        <w:b/>
        <w:sz w:val="24"/>
        <w:szCs w:val="24"/>
      </w:rPr>
      <w:t xml:space="preserve"> Narodowego Instytutu Onkologii im. Marii Skłodowskiej – Curie - Państwowego Instytutu Badawczego Oddział w Gliwicach. </w:t>
    </w:r>
  </w:p>
  <w:p w14:paraId="0756DB22" w14:textId="7910DAD3" w:rsidR="00D73972" w:rsidRDefault="00D73972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Arial"/>
        <w:i/>
        <w:sz w:val="17"/>
        <w:szCs w:val="20"/>
        <w:lang w:eastAsia="pl-PL"/>
      </w:rPr>
    </w:pPr>
    <w:r>
      <w:rPr>
        <w:rFonts w:cstheme="minorHAnsi"/>
        <w:b/>
        <w:sz w:val="24"/>
        <w:szCs w:val="24"/>
      </w:rPr>
      <w:t>Załącznik nr 1 do zapytania DZ/DZ-072-</w:t>
    </w:r>
    <w:r w:rsidR="004D0E9C">
      <w:rPr>
        <w:rFonts w:cstheme="minorHAnsi"/>
        <w:b/>
        <w:sz w:val="24"/>
        <w:szCs w:val="24"/>
      </w:rPr>
      <w:t>60</w:t>
    </w:r>
    <w:r>
      <w:rPr>
        <w:rFonts w:cstheme="minorHAnsi"/>
        <w:b/>
        <w:sz w:val="24"/>
        <w:szCs w:val="24"/>
      </w:rPr>
      <w:t>/26</w:t>
    </w:r>
    <w:r w:rsidRPr="00D73972">
      <w:rPr>
        <w:rFonts w:cstheme="minorHAnsi"/>
        <w:b/>
        <w:sz w:val="24"/>
        <w:szCs w:val="24"/>
      </w:rPr>
      <w:br/>
    </w:r>
  </w:p>
  <w:p w14:paraId="007E6871" w14:textId="7CD80C25" w:rsidR="00F92186" w:rsidRPr="00C76AD1" w:rsidRDefault="00F92186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05A56"/>
    <w:multiLevelType w:val="hybridMultilevel"/>
    <w:tmpl w:val="06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71F28"/>
    <w:multiLevelType w:val="hybridMultilevel"/>
    <w:tmpl w:val="7E46C17C"/>
    <w:lvl w:ilvl="0" w:tplc="8F80AD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FE44006"/>
    <w:multiLevelType w:val="multilevel"/>
    <w:tmpl w:val="D194C4A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4"/>
  </w:num>
  <w:num w:numId="5">
    <w:abstractNumId w:val="9"/>
  </w:num>
  <w:num w:numId="6">
    <w:abstractNumId w:val="18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1180C"/>
    <w:rsid w:val="00021DE6"/>
    <w:rsid w:val="000354B2"/>
    <w:rsid w:val="00044061"/>
    <w:rsid w:val="000440E3"/>
    <w:rsid w:val="00044DE1"/>
    <w:rsid w:val="0004664F"/>
    <w:rsid w:val="00047B7F"/>
    <w:rsid w:val="00051337"/>
    <w:rsid w:val="000943C4"/>
    <w:rsid w:val="000A2DF1"/>
    <w:rsid w:val="000B0FA8"/>
    <w:rsid w:val="000E7EA2"/>
    <w:rsid w:val="000F21A9"/>
    <w:rsid w:val="000F310E"/>
    <w:rsid w:val="00100138"/>
    <w:rsid w:val="00103FF6"/>
    <w:rsid w:val="00104099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C2B0F"/>
    <w:rsid w:val="001C55CE"/>
    <w:rsid w:val="001C7DD4"/>
    <w:rsid w:val="0021295D"/>
    <w:rsid w:val="00215321"/>
    <w:rsid w:val="00223C45"/>
    <w:rsid w:val="00225E55"/>
    <w:rsid w:val="00232C2F"/>
    <w:rsid w:val="00240561"/>
    <w:rsid w:val="002457E4"/>
    <w:rsid w:val="00250CDF"/>
    <w:rsid w:val="00256AD3"/>
    <w:rsid w:val="002678E8"/>
    <w:rsid w:val="00283EF7"/>
    <w:rsid w:val="002A2BB9"/>
    <w:rsid w:val="002B2D5E"/>
    <w:rsid w:val="002B5460"/>
    <w:rsid w:val="002B72B0"/>
    <w:rsid w:val="002B791C"/>
    <w:rsid w:val="002C094B"/>
    <w:rsid w:val="002C6583"/>
    <w:rsid w:val="002D73F8"/>
    <w:rsid w:val="002E6907"/>
    <w:rsid w:val="002F54A7"/>
    <w:rsid w:val="0031032B"/>
    <w:rsid w:val="003114D9"/>
    <w:rsid w:val="00316696"/>
    <w:rsid w:val="00321C8C"/>
    <w:rsid w:val="00325482"/>
    <w:rsid w:val="00330814"/>
    <w:rsid w:val="0033165E"/>
    <w:rsid w:val="00340661"/>
    <w:rsid w:val="00342B96"/>
    <w:rsid w:val="003455F5"/>
    <w:rsid w:val="003530D5"/>
    <w:rsid w:val="003533DC"/>
    <w:rsid w:val="00367BF5"/>
    <w:rsid w:val="00372774"/>
    <w:rsid w:val="00375A2A"/>
    <w:rsid w:val="00385F02"/>
    <w:rsid w:val="00396E7A"/>
    <w:rsid w:val="003B0096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227B3"/>
    <w:rsid w:val="00431B0D"/>
    <w:rsid w:val="004360B9"/>
    <w:rsid w:val="00452738"/>
    <w:rsid w:val="00456576"/>
    <w:rsid w:val="00465BDA"/>
    <w:rsid w:val="00477315"/>
    <w:rsid w:val="00480037"/>
    <w:rsid w:val="0048381C"/>
    <w:rsid w:val="00487905"/>
    <w:rsid w:val="00493891"/>
    <w:rsid w:val="00496E10"/>
    <w:rsid w:val="004A2E02"/>
    <w:rsid w:val="004B5CAD"/>
    <w:rsid w:val="004C09C7"/>
    <w:rsid w:val="004C186D"/>
    <w:rsid w:val="004C7700"/>
    <w:rsid w:val="004D0E9C"/>
    <w:rsid w:val="004D53FD"/>
    <w:rsid w:val="004F0C11"/>
    <w:rsid w:val="004F1806"/>
    <w:rsid w:val="00504ACE"/>
    <w:rsid w:val="00517E25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15FFE"/>
    <w:rsid w:val="006246C1"/>
    <w:rsid w:val="00633F2A"/>
    <w:rsid w:val="00636CCC"/>
    <w:rsid w:val="00641BCE"/>
    <w:rsid w:val="00642F62"/>
    <w:rsid w:val="00647884"/>
    <w:rsid w:val="00654D35"/>
    <w:rsid w:val="00662C37"/>
    <w:rsid w:val="006639BD"/>
    <w:rsid w:val="00663FC8"/>
    <w:rsid w:val="006704E6"/>
    <w:rsid w:val="0067422B"/>
    <w:rsid w:val="006749E6"/>
    <w:rsid w:val="00675712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4B19"/>
    <w:rsid w:val="00745940"/>
    <w:rsid w:val="007476F8"/>
    <w:rsid w:val="00754E82"/>
    <w:rsid w:val="00755937"/>
    <w:rsid w:val="00761890"/>
    <w:rsid w:val="00763328"/>
    <w:rsid w:val="007634EF"/>
    <w:rsid w:val="007648FC"/>
    <w:rsid w:val="00773161"/>
    <w:rsid w:val="00773AB9"/>
    <w:rsid w:val="007954A1"/>
    <w:rsid w:val="007A12EF"/>
    <w:rsid w:val="007A37DB"/>
    <w:rsid w:val="007A54D7"/>
    <w:rsid w:val="007B1420"/>
    <w:rsid w:val="007B49FE"/>
    <w:rsid w:val="007C0162"/>
    <w:rsid w:val="007C06E6"/>
    <w:rsid w:val="007D1F3E"/>
    <w:rsid w:val="007F5865"/>
    <w:rsid w:val="00810BC1"/>
    <w:rsid w:val="0084292A"/>
    <w:rsid w:val="00846429"/>
    <w:rsid w:val="00852B9B"/>
    <w:rsid w:val="0087271B"/>
    <w:rsid w:val="00873732"/>
    <w:rsid w:val="008749D1"/>
    <w:rsid w:val="008868A3"/>
    <w:rsid w:val="00894F60"/>
    <w:rsid w:val="008A04C2"/>
    <w:rsid w:val="008B2C1D"/>
    <w:rsid w:val="008B3DE9"/>
    <w:rsid w:val="008B503D"/>
    <w:rsid w:val="008E078C"/>
    <w:rsid w:val="008E2D2D"/>
    <w:rsid w:val="008E597D"/>
    <w:rsid w:val="008F0EA3"/>
    <w:rsid w:val="008F2B0A"/>
    <w:rsid w:val="008F4FCF"/>
    <w:rsid w:val="00901D3B"/>
    <w:rsid w:val="009048AB"/>
    <w:rsid w:val="00925413"/>
    <w:rsid w:val="00936097"/>
    <w:rsid w:val="00945814"/>
    <w:rsid w:val="009636E7"/>
    <w:rsid w:val="00967340"/>
    <w:rsid w:val="00984941"/>
    <w:rsid w:val="00996F69"/>
    <w:rsid w:val="009A65F2"/>
    <w:rsid w:val="009B7432"/>
    <w:rsid w:val="009C22AE"/>
    <w:rsid w:val="00A24DF1"/>
    <w:rsid w:val="00A25316"/>
    <w:rsid w:val="00A25A45"/>
    <w:rsid w:val="00A34307"/>
    <w:rsid w:val="00A44D90"/>
    <w:rsid w:val="00A57ED0"/>
    <w:rsid w:val="00A907F0"/>
    <w:rsid w:val="00A9279F"/>
    <w:rsid w:val="00AC4020"/>
    <w:rsid w:val="00AC4E45"/>
    <w:rsid w:val="00AC57B6"/>
    <w:rsid w:val="00AC699C"/>
    <w:rsid w:val="00AC732F"/>
    <w:rsid w:val="00AD1C2C"/>
    <w:rsid w:val="00AD3593"/>
    <w:rsid w:val="00AD6C74"/>
    <w:rsid w:val="00AE3885"/>
    <w:rsid w:val="00B06538"/>
    <w:rsid w:val="00B14B72"/>
    <w:rsid w:val="00B202F1"/>
    <w:rsid w:val="00B2120F"/>
    <w:rsid w:val="00B220C6"/>
    <w:rsid w:val="00B27951"/>
    <w:rsid w:val="00B33CE3"/>
    <w:rsid w:val="00B471B1"/>
    <w:rsid w:val="00B557CC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015B"/>
    <w:rsid w:val="00C015E6"/>
    <w:rsid w:val="00C21387"/>
    <w:rsid w:val="00C23D98"/>
    <w:rsid w:val="00C2458F"/>
    <w:rsid w:val="00C24BE4"/>
    <w:rsid w:val="00C34B26"/>
    <w:rsid w:val="00C41D38"/>
    <w:rsid w:val="00C50354"/>
    <w:rsid w:val="00C56D09"/>
    <w:rsid w:val="00C75264"/>
    <w:rsid w:val="00C76AD1"/>
    <w:rsid w:val="00CA37ED"/>
    <w:rsid w:val="00CB2D5E"/>
    <w:rsid w:val="00CB2E68"/>
    <w:rsid w:val="00CB5499"/>
    <w:rsid w:val="00CE541B"/>
    <w:rsid w:val="00D07D09"/>
    <w:rsid w:val="00D10A14"/>
    <w:rsid w:val="00D529E1"/>
    <w:rsid w:val="00D66AD3"/>
    <w:rsid w:val="00D71D16"/>
    <w:rsid w:val="00D73972"/>
    <w:rsid w:val="00D81492"/>
    <w:rsid w:val="00D821D3"/>
    <w:rsid w:val="00D83D30"/>
    <w:rsid w:val="00DB1418"/>
    <w:rsid w:val="00DB1E0D"/>
    <w:rsid w:val="00DB44C8"/>
    <w:rsid w:val="00DC5C54"/>
    <w:rsid w:val="00DC66F1"/>
    <w:rsid w:val="00DC6FED"/>
    <w:rsid w:val="00DD2486"/>
    <w:rsid w:val="00DD48B6"/>
    <w:rsid w:val="00DD748A"/>
    <w:rsid w:val="00DE1C4A"/>
    <w:rsid w:val="00DE491D"/>
    <w:rsid w:val="00DF1439"/>
    <w:rsid w:val="00DF4165"/>
    <w:rsid w:val="00E03268"/>
    <w:rsid w:val="00E113B5"/>
    <w:rsid w:val="00E12287"/>
    <w:rsid w:val="00E12616"/>
    <w:rsid w:val="00E214C0"/>
    <w:rsid w:val="00E343DE"/>
    <w:rsid w:val="00E40FF2"/>
    <w:rsid w:val="00E417C8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7A95"/>
    <w:rsid w:val="00EC710A"/>
    <w:rsid w:val="00ED254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739BD"/>
    <w:rsid w:val="00F8000A"/>
    <w:rsid w:val="00F80427"/>
    <w:rsid w:val="00F85A58"/>
    <w:rsid w:val="00F92186"/>
    <w:rsid w:val="00F92E6E"/>
    <w:rsid w:val="00FA1849"/>
    <w:rsid w:val="00FC0C40"/>
    <w:rsid w:val="00FC101D"/>
    <w:rsid w:val="00FC3DEE"/>
    <w:rsid w:val="00FC5C33"/>
    <w:rsid w:val="00FE4787"/>
    <w:rsid w:val="00FE4C16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basedOn w:val="Bezlisty"/>
    <w:rsid w:val="002678E8"/>
    <w:pPr>
      <w:numPr>
        <w:numId w:val="19"/>
      </w:numPr>
    </w:pPr>
  </w:style>
  <w:style w:type="paragraph" w:customStyle="1" w:styleId="Standard">
    <w:name w:val="Standard"/>
    <w:rsid w:val="002678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276D3-03F3-424F-8439-2F6D413C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9</cp:revision>
  <cp:lastPrinted>2026-03-13T09:25:00Z</cp:lastPrinted>
  <dcterms:created xsi:type="dcterms:W3CDTF">2026-03-12T05:29:00Z</dcterms:created>
  <dcterms:modified xsi:type="dcterms:W3CDTF">2026-03-13T09:25:00Z</dcterms:modified>
</cp:coreProperties>
</file>