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E0E1" w14:textId="08433439" w:rsidR="0096200F" w:rsidRDefault="0096200F" w:rsidP="00A9336B">
      <w:pPr>
        <w:pStyle w:val="Nagwek"/>
        <w:suppressAutoHyphens/>
        <w:rPr>
          <w:rFonts w:ascii="Arial" w:hAnsi="Arial" w:cs="Arial"/>
          <w:sz w:val="20"/>
          <w:szCs w:val="20"/>
        </w:rPr>
      </w:pPr>
      <w:r w:rsidRPr="00EA1A62">
        <w:rPr>
          <w:rFonts w:ascii="Arial" w:hAnsi="Arial" w:cs="Arial"/>
          <w:sz w:val="20"/>
          <w:szCs w:val="20"/>
        </w:rPr>
        <w:t xml:space="preserve"> </w:t>
      </w:r>
      <w:r w:rsidR="00DC135E" w:rsidRPr="00DC135E">
        <w:rPr>
          <w:rFonts w:ascii="Arial" w:hAnsi="Arial" w:cs="Arial"/>
          <w:sz w:val="20"/>
          <w:szCs w:val="20"/>
        </w:rPr>
        <w:t xml:space="preserve"> </w:t>
      </w:r>
      <w:r w:rsidRPr="00EA1A6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14:paraId="6D33D8EF" w14:textId="2E830E12" w:rsidR="00A9336B" w:rsidRPr="00A9336B" w:rsidRDefault="00A9336B" w:rsidP="00A9336B">
      <w:pPr>
        <w:ind w:right="57"/>
        <w:rPr>
          <w:rFonts w:ascii="Calibri" w:hAnsi="Calibri" w:cs="Calibri"/>
        </w:rPr>
      </w:pPr>
      <w:r w:rsidRPr="00A9336B">
        <w:rPr>
          <w:rFonts w:ascii="Calibri" w:hAnsi="Calibri" w:cs="Calibri"/>
        </w:rPr>
        <w:t xml:space="preserve">Załącznik </w:t>
      </w:r>
      <w:proofErr w:type="spellStart"/>
      <w:r w:rsidRPr="00A9336B">
        <w:rPr>
          <w:rFonts w:ascii="Calibri" w:hAnsi="Calibri" w:cs="Calibri"/>
        </w:rPr>
        <w:t>nr</w:t>
      </w:r>
      <w:proofErr w:type="spellEnd"/>
      <w:r w:rsidRPr="00A9336B">
        <w:rPr>
          <w:rFonts w:ascii="Calibri" w:hAnsi="Calibri" w:cs="Calibri"/>
        </w:rPr>
        <w:t xml:space="preserve"> </w:t>
      </w:r>
      <w:r w:rsidR="004712C1">
        <w:rPr>
          <w:rFonts w:ascii="Calibri" w:hAnsi="Calibri" w:cs="Calibri"/>
        </w:rPr>
        <w:t>2</w:t>
      </w:r>
      <w:bookmarkStart w:id="0" w:name="_GoBack"/>
      <w:bookmarkEnd w:id="0"/>
      <w:r w:rsidRPr="00A9336B">
        <w:rPr>
          <w:rFonts w:ascii="Calibri" w:hAnsi="Calibri" w:cs="Calibri"/>
        </w:rPr>
        <w:t xml:space="preserve"> do zapytania DZ/DZ-072-</w:t>
      </w:r>
      <w:r w:rsidR="004712C1">
        <w:rPr>
          <w:rFonts w:ascii="Calibri" w:hAnsi="Calibri" w:cs="Calibri"/>
        </w:rPr>
        <w:t>33</w:t>
      </w:r>
      <w:r w:rsidRPr="00A9336B">
        <w:rPr>
          <w:rFonts w:ascii="Calibri" w:hAnsi="Calibri" w:cs="Calibri"/>
        </w:rPr>
        <w:t>/2</w:t>
      </w:r>
      <w:r w:rsidR="004712C1">
        <w:rPr>
          <w:rFonts w:ascii="Calibri" w:hAnsi="Calibri" w:cs="Calibri"/>
        </w:rPr>
        <w:t>6</w:t>
      </w:r>
      <w:r w:rsidRPr="00A9336B">
        <w:rPr>
          <w:rFonts w:ascii="Calibri" w:hAnsi="Calibri" w:cs="Calibri"/>
        </w:rPr>
        <w:t xml:space="preserve">                                      </w:t>
      </w:r>
    </w:p>
    <w:p w14:paraId="79163AB6" w14:textId="77777777" w:rsidR="00A9336B" w:rsidRPr="00F24DEE" w:rsidRDefault="00A9336B" w:rsidP="00A9336B">
      <w:pPr>
        <w:ind w:right="57"/>
        <w:rPr>
          <w:rFonts w:asciiTheme="minorHAnsi" w:hAnsiTheme="minorHAnsi" w:cstheme="minorHAnsi" w:hint="eastAsia"/>
        </w:rPr>
      </w:pPr>
      <w:proofErr w:type="spellStart"/>
      <w:r w:rsidRPr="00A9336B">
        <w:rPr>
          <w:rFonts w:ascii="Calibri" w:hAnsi="Calibri" w:cs="Calibri"/>
          <w:b/>
          <w:u w:val="single"/>
        </w:rPr>
        <w:t>Oświadczenia</w:t>
      </w:r>
      <w:proofErr w:type="spellEnd"/>
      <w:r w:rsidRPr="00A9336B">
        <w:rPr>
          <w:rFonts w:ascii="Calibri" w:hAnsi="Calibri" w:cs="Calibri"/>
          <w:b/>
          <w:u w:val="single"/>
        </w:rPr>
        <w:t xml:space="preserve"> </w:t>
      </w:r>
      <w:proofErr w:type="spellStart"/>
      <w:r w:rsidRPr="00A9336B">
        <w:rPr>
          <w:rFonts w:ascii="Calibri" w:hAnsi="Calibri" w:cs="Calibri"/>
          <w:b/>
          <w:u w:val="single"/>
        </w:rPr>
        <w:t>Wykonawcy</w:t>
      </w:r>
      <w:proofErr w:type="spellEnd"/>
      <w:r w:rsidRPr="00A9336B">
        <w:rPr>
          <w:rFonts w:ascii="Calibri" w:hAnsi="Calibri" w:cs="Calibri"/>
          <w:b/>
          <w:u w:val="single"/>
        </w:rPr>
        <w:br/>
      </w:r>
    </w:p>
    <w:p w14:paraId="64D75BEA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b/>
        </w:rPr>
        <w:t>Wykonawca</w:t>
      </w:r>
      <w:proofErr w:type="spellEnd"/>
      <w:r w:rsidRPr="00A9336B">
        <w:rPr>
          <w:rFonts w:ascii="Calibri" w:hAnsi="Calibri" w:cs="Calibri"/>
          <w:b/>
        </w:rPr>
        <w:t xml:space="preserve">:  </w:t>
      </w:r>
      <w:r w:rsidRPr="00A9336B">
        <w:rPr>
          <w:rFonts w:ascii="Calibri" w:hAnsi="Calibri" w:cs="Calibri"/>
        </w:rPr>
        <w:t xml:space="preserve">…………………………………… 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pełna</w:t>
      </w:r>
      <w:proofErr w:type="spellEnd"/>
      <w:r w:rsidRPr="00A9336B">
        <w:rPr>
          <w:rFonts w:ascii="Calibri" w:hAnsi="Calibri" w:cs="Calibri"/>
          <w:i/>
        </w:rPr>
        <w:t xml:space="preserve"> </w:t>
      </w:r>
      <w:proofErr w:type="spellStart"/>
      <w:r w:rsidRPr="00A9336B">
        <w:rPr>
          <w:rFonts w:ascii="Calibri" w:hAnsi="Calibri" w:cs="Calibri"/>
          <w:i/>
        </w:rPr>
        <w:t>nazwa</w:t>
      </w:r>
      <w:proofErr w:type="spellEnd"/>
      <w:r w:rsidRPr="00A9336B">
        <w:rPr>
          <w:rFonts w:ascii="Calibri" w:hAnsi="Calibri" w:cs="Calibri"/>
          <w:i/>
        </w:rPr>
        <w:t xml:space="preserve">/firma, </w:t>
      </w:r>
      <w:proofErr w:type="spellStart"/>
      <w:r w:rsidRPr="00A9336B">
        <w:rPr>
          <w:rFonts w:ascii="Calibri" w:hAnsi="Calibri" w:cs="Calibri"/>
          <w:i/>
        </w:rPr>
        <w:t>adres</w:t>
      </w:r>
      <w:proofErr w:type="spellEnd"/>
      <w:r w:rsidRPr="00A9336B">
        <w:rPr>
          <w:rFonts w:ascii="Calibri" w:hAnsi="Calibri" w:cs="Calibri"/>
          <w:i/>
        </w:rPr>
        <w:t xml:space="preserve">, w </w:t>
      </w:r>
      <w:proofErr w:type="spellStart"/>
      <w:r w:rsidRPr="00A9336B">
        <w:rPr>
          <w:rFonts w:ascii="Calibri" w:hAnsi="Calibri" w:cs="Calibri"/>
          <w:i/>
        </w:rPr>
        <w:t>zależności</w:t>
      </w:r>
      <w:proofErr w:type="spellEnd"/>
      <w:r w:rsidRPr="00A9336B">
        <w:rPr>
          <w:rFonts w:ascii="Calibri" w:hAnsi="Calibri" w:cs="Calibri"/>
          <w:i/>
        </w:rPr>
        <w:t xml:space="preserve"> od </w:t>
      </w:r>
      <w:proofErr w:type="spellStart"/>
      <w:r w:rsidRPr="00A9336B">
        <w:rPr>
          <w:rFonts w:ascii="Calibri" w:hAnsi="Calibri" w:cs="Calibri"/>
          <w:i/>
        </w:rPr>
        <w:t>podmiotu</w:t>
      </w:r>
      <w:proofErr w:type="spellEnd"/>
      <w:r w:rsidRPr="00A9336B">
        <w:rPr>
          <w:rFonts w:ascii="Calibri" w:hAnsi="Calibri" w:cs="Calibri"/>
          <w:i/>
        </w:rPr>
        <w:t xml:space="preserve">: NIP/PESEL, KRS / </w:t>
      </w:r>
      <w:proofErr w:type="spellStart"/>
      <w:r w:rsidRPr="00A9336B">
        <w:rPr>
          <w:rFonts w:ascii="Calibri" w:hAnsi="Calibri" w:cs="Calibri"/>
          <w:i/>
        </w:rPr>
        <w:t>CEiDG</w:t>
      </w:r>
      <w:proofErr w:type="spellEnd"/>
      <w:r w:rsidRPr="00A9336B">
        <w:rPr>
          <w:rFonts w:ascii="Calibri" w:hAnsi="Calibri" w:cs="Calibri"/>
          <w:i/>
        </w:rPr>
        <w:t xml:space="preserve"> )</w:t>
      </w:r>
    </w:p>
    <w:p w14:paraId="34EE0D54" w14:textId="77777777" w:rsidR="00A9336B" w:rsidRPr="00A9336B" w:rsidRDefault="00A9336B" w:rsidP="00A9336B">
      <w:pPr>
        <w:ind w:right="57"/>
        <w:rPr>
          <w:rFonts w:ascii="Calibri" w:hAnsi="Calibri" w:cs="Calibri"/>
          <w:i/>
        </w:rPr>
      </w:pPr>
      <w:proofErr w:type="spellStart"/>
      <w:r w:rsidRPr="00A9336B">
        <w:rPr>
          <w:rFonts w:ascii="Calibri" w:hAnsi="Calibri" w:cs="Calibri"/>
          <w:u w:val="single"/>
        </w:rPr>
        <w:t>reprezentowany</w:t>
      </w:r>
      <w:proofErr w:type="spellEnd"/>
      <w:r w:rsidRPr="00A9336B">
        <w:rPr>
          <w:rFonts w:ascii="Calibri" w:hAnsi="Calibri" w:cs="Calibri"/>
          <w:u w:val="single"/>
        </w:rPr>
        <w:t xml:space="preserve"> przez:  </w:t>
      </w:r>
      <w:r w:rsidRPr="00A9336B">
        <w:rPr>
          <w:rFonts w:ascii="Calibri" w:hAnsi="Calibri" w:cs="Calibri"/>
        </w:rPr>
        <w:t>……………………………………</w:t>
      </w:r>
      <w:r w:rsidRPr="00A9336B">
        <w:rPr>
          <w:rFonts w:ascii="Calibri" w:hAnsi="Calibri" w:cs="Calibri"/>
        </w:rPr>
        <w:br/>
      </w:r>
      <w:r w:rsidRPr="00A9336B">
        <w:rPr>
          <w:rFonts w:ascii="Calibri" w:hAnsi="Calibri" w:cs="Calibri"/>
          <w:i/>
        </w:rPr>
        <w:t>(</w:t>
      </w:r>
      <w:proofErr w:type="spellStart"/>
      <w:r w:rsidRPr="00A9336B">
        <w:rPr>
          <w:rFonts w:ascii="Calibri" w:hAnsi="Calibri" w:cs="Calibri"/>
          <w:i/>
        </w:rPr>
        <w:t>imię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nazwisko</w:t>
      </w:r>
      <w:proofErr w:type="spellEnd"/>
      <w:r w:rsidRPr="00A9336B">
        <w:rPr>
          <w:rFonts w:ascii="Calibri" w:hAnsi="Calibri" w:cs="Calibri"/>
          <w:i/>
        </w:rPr>
        <w:t xml:space="preserve">, </w:t>
      </w:r>
      <w:proofErr w:type="spellStart"/>
      <w:r w:rsidRPr="00A9336B">
        <w:rPr>
          <w:rFonts w:ascii="Calibri" w:hAnsi="Calibri" w:cs="Calibri"/>
          <w:i/>
        </w:rPr>
        <w:t>stanowisko</w:t>
      </w:r>
      <w:proofErr w:type="spellEnd"/>
      <w:r w:rsidRPr="00A9336B">
        <w:rPr>
          <w:rFonts w:ascii="Calibri" w:hAnsi="Calibri" w:cs="Calibri"/>
          <w:i/>
        </w:rPr>
        <w:t>/</w:t>
      </w:r>
      <w:proofErr w:type="spellStart"/>
      <w:r w:rsidRPr="00A9336B">
        <w:rPr>
          <w:rFonts w:ascii="Calibri" w:hAnsi="Calibri" w:cs="Calibri"/>
          <w:i/>
        </w:rPr>
        <w:t>podstawa</w:t>
      </w:r>
      <w:proofErr w:type="spellEnd"/>
      <w:r w:rsidRPr="00A9336B">
        <w:rPr>
          <w:rFonts w:ascii="Calibri" w:hAnsi="Calibri" w:cs="Calibri"/>
          <w:i/>
        </w:rPr>
        <w:t xml:space="preserve"> do  </w:t>
      </w:r>
      <w:proofErr w:type="spellStart"/>
      <w:r w:rsidRPr="00A9336B">
        <w:rPr>
          <w:rFonts w:ascii="Calibri" w:hAnsi="Calibri" w:cs="Calibri"/>
          <w:i/>
        </w:rPr>
        <w:t>reprezentacji</w:t>
      </w:r>
      <w:proofErr w:type="spellEnd"/>
      <w:r w:rsidRPr="00A9336B">
        <w:rPr>
          <w:rFonts w:ascii="Calibri" w:hAnsi="Calibri" w:cs="Calibri"/>
          <w:i/>
        </w:rPr>
        <w:t>)</w:t>
      </w:r>
    </w:p>
    <w:p w14:paraId="2B8229E1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</w:p>
    <w:p w14:paraId="3B8D78D3" w14:textId="77777777" w:rsidR="00A9336B" w:rsidRPr="00A9336B" w:rsidRDefault="00A9336B" w:rsidP="00A9336B">
      <w:pPr>
        <w:ind w:right="57"/>
        <w:rPr>
          <w:rFonts w:ascii="Calibri" w:hAnsi="Calibri" w:cs="Calibri"/>
          <w:b/>
          <w:u w:val="single"/>
        </w:rPr>
      </w:pPr>
      <w:r w:rsidRPr="00A9336B">
        <w:rPr>
          <w:rFonts w:ascii="Calibri" w:hAnsi="Calibri" w:cs="Calibri"/>
          <w:b/>
          <w:u w:val="single"/>
        </w:rPr>
        <w:t xml:space="preserve">UWZGLĘDNIAJĄCE PRZESŁANKI WYKLUCZENIA Z ART. 7 UST. 1 USTAWY </w:t>
      </w:r>
    </w:p>
    <w:p w14:paraId="3D61198F" w14:textId="77777777" w:rsidR="00A9336B" w:rsidRPr="00A9336B" w:rsidRDefault="00A9336B" w:rsidP="00A9336B">
      <w:pPr>
        <w:ind w:right="57"/>
        <w:rPr>
          <w:rFonts w:ascii="Calibri" w:hAnsi="Calibri" w:cs="Calibri"/>
          <w:b/>
          <w:caps/>
          <w:u w:val="single"/>
        </w:rPr>
      </w:pPr>
      <w:r w:rsidRPr="00A9336B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BBBAB7F" w14:textId="77777777" w:rsidR="004712C1" w:rsidRDefault="00A9336B" w:rsidP="004712C1">
      <w:pPr>
        <w:autoSpaceDE w:val="0"/>
        <w:autoSpaceDN w:val="0"/>
        <w:adjustRightInd w:val="0"/>
        <w:spacing w:line="276" w:lineRule="auto"/>
        <w:rPr>
          <w:rFonts w:ascii="Calibri" w:hAnsi="Calibri" w:cs="Calibri"/>
          <w:lang w:val="pl-PL"/>
        </w:rPr>
      </w:pP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potrzeby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r w:rsidR="004712C1">
        <w:rPr>
          <w:rFonts w:ascii="Calibri" w:hAnsi="Calibri" w:cs="Calibri"/>
          <w:b/>
          <w:lang w:val="pl-PL"/>
        </w:rPr>
        <w:t xml:space="preserve">dot.  usługi cateringowej dla 80 osób podczas konferencji w dniu 17.03.2026 r. dla Centrum Wsparcia  Badań Klinicznych </w:t>
      </w:r>
      <w:r w:rsidR="004712C1">
        <w:rPr>
          <w:rFonts w:ascii="Calibri" w:hAnsi="Calibri" w:cs="Calibri"/>
          <w:lang w:val="pl-PL"/>
        </w:rPr>
        <w:t>organizowanej w ramach projektu pt.: „Rozwój Centrum Wsparcia Badań Klinicznych Narodowego Instytutu Onkologii Oddziału w Gliwicach”. Projekt realizowany w ramach Konkursu na doskonalenie i zwiększenie potencjału naukowo-badawczego istniejących Centrów Wsparcia Badań Klinicznych (2024/ABNM/7/KPO) oraz współfinansowany w ramach Krajowego Planu Odbudowy i Zwiększania Odporności Komponent D Efektywność, dostępność i jakość systemu ochrony zdrowia Inwestycja D3.1.1 Kompleksowy rozwój badań w zakresie nauk medycznych i nauk  zdrowiu.</w:t>
      </w:r>
    </w:p>
    <w:p w14:paraId="511E53CC" w14:textId="31649BD9" w:rsidR="00A9336B" w:rsidRDefault="00A9336B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  <w:proofErr w:type="spellStart"/>
      <w:r w:rsidRPr="00A9336B">
        <w:rPr>
          <w:rFonts w:ascii="Calibri" w:hAnsi="Calibri" w:cs="Calibri"/>
          <w:bCs/>
        </w:rPr>
        <w:t>prowadzonego</w:t>
      </w:r>
      <w:proofErr w:type="spellEnd"/>
      <w:r w:rsidRPr="00A9336B">
        <w:rPr>
          <w:rFonts w:ascii="Calibri" w:hAnsi="Calibri" w:cs="Calibri"/>
          <w:bCs/>
        </w:rPr>
        <w:t xml:space="preserve"> przez </w:t>
      </w:r>
      <w:proofErr w:type="spellStart"/>
      <w:r w:rsidRPr="00A9336B">
        <w:rPr>
          <w:rFonts w:ascii="Calibri" w:hAnsi="Calibri" w:cs="Calibri"/>
        </w:rPr>
        <w:t>Narodowy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Instytut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Onkologii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im</w:t>
      </w:r>
      <w:proofErr w:type="spellEnd"/>
      <w:r w:rsidRPr="00A9336B">
        <w:rPr>
          <w:rFonts w:ascii="Calibri" w:hAnsi="Calibri" w:cs="Calibri"/>
        </w:rPr>
        <w:t xml:space="preserve">. </w:t>
      </w:r>
      <w:proofErr w:type="spellStart"/>
      <w:r w:rsidRPr="00A9336B">
        <w:rPr>
          <w:rFonts w:ascii="Calibri" w:hAnsi="Calibri" w:cs="Calibri"/>
        </w:rPr>
        <w:t>Marii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Skłodowskiej</w:t>
      </w:r>
      <w:proofErr w:type="spellEnd"/>
      <w:r w:rsidRPr="00A933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– Curie - Państwowego </w:t>
      </w:r>
      <w:proofErr w:type="spellStart"/>
      <w:r w:rsidRPr="00A9336B">
        <w:rPr>
          <w:rFonts w:ascii="Calibri" w:hAnsi="Calibri" w:cs="Calibri"/>
        </w:rPr>
        <w:t>Instytutu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Badawczego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Oddział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Gliwicach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oświadczam</w:t>
      </w:r>
      <w:proofErr w:type="spellEnd"/>
      <w:r w:rsidRPr="00A9336B">
        <w:rPr>
          <w:rFonts w:ascii="Calibri" w:hAnsi="Calibri" w:cs="Calibri"/>
        </w:rPr>
        <w:t xml:space="preserve">, </w:t>
      </w:r>
      <w:proofErr w:type="spellStart"/>
      <w:r w:rsidRPr="00A9336B">
        <w:rPr>
          <w:rFonts w:ascii="Calibri" w:hAnsi="Calibri" w:cs="Calibri"/>
        </w:rPr>
        <w:t>że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zachodzą</w:t>
      </w:r>
      <w:proofErr w:type="spellEnd"/>
      <w:r w:rsidRPr="00A9336B">
        <w:rPr>
          <w:rFonts w:ascii="Calibri" w:hAnsi="Calibri" w:cs="Calibri"/>
        </w:rPr>
        <w:t xml:space="preserve"> w </w:t>
      </w:r>
      <w:proofErr w:type="spellStart"/>
      <w:r w:rsidRPr="00A9336B">
        <w:rPr>
          <w:rFonts w:ascii="Calibri" w:hAnsi="Calibri" w:cs="Calibri"/>
        </w:rPr>
        <w:t>stosunku</w:t>
      </w:r>
      <w:proofErr w:type="spellEnd"/>
      <w:r w:rsidRPr="00A9336B">
        <w:rPr>
          <w:rFonts w:ascii="Calibri" w:hAnsi="Calibri" w:cs="Calibri"/>
        </w:rPr>
        <w:t xml:space="preserve"> do </w:t>
      </w:r>
      <w:proofErr w:type="spellStart"/>
      <w:r w:rsidRPr="00A9336B">
        <w:rPr>
          <w:rFonts w:ascii="Calibri" w:hAnsi="Calibri" w:cs="Calibri"/>
        </w:rPr>
        <w:t>mnie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przesłanki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wykluczenia</w:t>
      </w:r>
      <w:proofErr w:type="spellEnd"/>
      <w:r w:rsidRPr="00A9336B">
        <w:rPr>
          <w:rFonts w:ascii="Calibri" w:hAnsi="Calibri" w:cs="Calibri"/>
        </w:rPr>
        <w:t xml:space="preserve"> z </w:t>
      </w:r>
      <w:proofErr w:type="spellStart"/>
      <w:r w:rsidRPr="00A9336B">
        <w:rPr>
          <w:rFonts w:ascii="Calibri" w:hAnsi="Calibri" w:cs="Calibri"/>
        </w:rPr>
        <w:t>postępowania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na</w:t>
      </w:r>
      <w:proofErr w:type="spellEnd"/>
      <w:r w:rsidRPr="00A9336B">
        <w:rPr>
          <w:rFonts w:ascii="Calibri" w:hAnsi="Calibri" w:cs="Calibri"/>
        </w:rPr>
        <w:t xml:space="preserve"> </w:t>
      </w:r>
      <w:proofErr w:type="spellStart"/>
      <w:r w:rsidRPr="00A9336B">
        <w:rPr>
          <w:rFonts w:ascii="Calibri" w:hAnsi="Calibri" w:cs="Calibri"/>
        </w:rPr>
        <w:t>podstawie</w:t>
      </w:r>
      <w:proofErr w:type="spellEnd"/>
      <w:r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</w:rPr>
        <w:t xml:space="preserve">art.  </w:t>
      </w:r>
      <w:r w:rsidRPr="00A9336B">
        <w:rPr>
          <w:rFonts w:ascii="Calibri" w:eastAsia="Times New Roman" w:hAnsi="Calibri" w:cs="Calibri"/>
          <w:lang w:eastAsia="pl-PL"/>
        </w:rPr>
        <w:t xml:space="preserve">7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lang w:eastAsia="pl-PL"/>
        </w:rPr>
        <w:t xml:space="preserve"> </w:t>
      </w:r>
      <w:r w:rsidRPr="00A9336B">
        <w:rPr>
          <w:rFonts w:ascii="Calibri" w:hAnsi="Calibri" w:cs="Calibri"/>
        </w:rPr>
        <w:t xml:space="preserve">z dnia 13 </w:t>
      </w:r>
      <w:proofErr w:type="spellStart"/>
      <w:r w:rsidRPr="00A9336B">
        <w:rPr>
          <w:rFonts w:ascii="Calibri" w:hAnsi="Calibri" w:cs="Calibri"/>
        </w:rPr>
        <w:t>kwietnia</w:t>
      </w:r>
      <w:proofErr w:type="spellEnd"/>
      <w:r w:rsidRPr="00A9336B">
        <w:rPr>
          <w:rFonts w:ascii="Calibri" w:hAnsi="Calibri" w:cs="Calibri"/>
        </w:rPr>
        <w:t xml:space="preserve"> 2022 r. </w:t>
      </w:r>
      <w:r w:rsidRPr="00A9336B">
        <w:rPr>
          <w:rFonts w:ascii="Calibri" w:hAnsi="Calibri" w:cs="Calibri"/>
          <w:i/>
          <w:iCs/>
        </w:rPr>
        <w:t xml:space="preserve">o </w:t>
      </w:r>
      <w:proofErr w:type="spellStart"/>
      <w:r w:rsidRPr="00A9336B">
        <w:rPr>
          <w:rFonts w:ascii="Calibri" w:hAnsi="Calibri" w:cs="Calibri"/>
          <w:i/>
          <w:iCs/>
        </w:rPr>
        <w:t>szczególnych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rozwiązaniach</w:t>
      </w:r>
      <w:proofErr w:type="spellEnd"/>
      <w:r w:rsidRPr="00A9336B">
        <w:rPr>
          <w:rFonts w:ascii="Calibri" w:hAnsi="Calibri" w:cs="Calibri"/>
          <w:i/>
          <w:iCs/>
        </w:rPr>
        <w:t xml:space="preserve"> w </w:t>
      </w:r>
      <w:proofErr w:type="spellStart"/>
      <w:r w:rsidRPr="00A9336B">
        <w:rPr>
          <w:rFonts w:ascii="Calibri" w:hAnsi="Calibri" w:cs="Calibri"/>
          <w:i/>
          <w:iCs/>
        </w:rPr>
        <w:t>zakresie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przeciwdziałania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wspieraniu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agresji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Ukrainę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oraz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służących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ochronie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bezpieczeństwa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</w:rPr>
        <w:t>narodowego</w:t>
      </w:r>
      <w:proofErr w:type="spellEnd"/>
      <w:r w:rsidRPr="00A9336B">
        <w:rPr>
          <w:rFonts w:ascii="Calibri" w:hAnsi="Calibri" w:cs="Calibri"/>
          <w:i/>
          <w:iCs/>
        </w:rPr>
        <w:t xml:space="preserve"> </w:t>
      </w:r>
      <w:r w:rsidRPr="00A9336B">
        <w:rPr>
          <w:rFonts w:ascii="Calibri" w:hAnsi="Calibri" w:cs="Calibri"/>
          <w:iCs/>
        </w:rPr>
        <w:t>(</w:t>
      </w:r>
      <w:proofErr w:type="spellStart"/>
      <w:r w:rsidRPr="00A9336B">
        <w:rPr>
          <w:rFonts w:ascii="Calibri" w:hAnsi="Calibri" w:cs="Calibri"/>
          <w:bCs/>
        </w:rPr>
        <w:t>Dz.U</w:t>
      </w:r>
      <w:proofErr w:type="spellEnd"/>
      <w:r w:rsidRPr="00A9336B">
        <w:rPr>
          <w:rFonts w:ascii="Calibri" w:hAnsi="Calibri" w:cs="Calibri"/>
          <w:bCs/>
        </w:rPr>
        <w:t xml:space="preserve">. z 2025 r. </w:t>
      </w:r>
      <w:proofErr w:type="spellStart"/>
      <w:r w:rsidRPr="00A9336B">
        <w:rPr>
          <w:rFonts w:ascii="Calibri" w:hAnsi="Calibri" w:cs="Calibri"/>
          <w:bCs/>
        </w:rPr>
        <w:t>poz</w:t>
      </w:r>
      <w:proofErr w:type="spellEnd"/>
      <w:r w:rsidRPr="00A9336B">
        <w:rPr>
          <w:rFonts w:ascii="Calibri" w:hAnsi="Calibri" w:cs="Calibri"/>
          <w:bCs/>
        </w:rPr>
        <w:t xml:space="preserve">. 514 z dnia 10 </w:t>
      </w:r>
      <w:proofErr w:type="spellStart"/>
      <w:r w:rsidRPr="00A9336B">
        <w:rPr>
          <w:rFonts w:ascii="Calibri" w:hAnsi="Calibri" w:cs="Calibri"/>
          <w:bCs/>
        </w:rPr>
        <w:t>kwietnia</w:t>
      </w:r>
      <w:proofErr w:type="spellEnd"/>
      <w:r w:rsidRPr="00A9336B">
        <w:rPr>
          <w:rFonts w:ascii="Calibri" w:hAnsi="Calibri" w:cs="Calibri"/>
          <w:bCs/>
        </w:rPr>
        <w:t xml:space="preserve"> 2025 r.</w:t>
      </w:r>
      <w:r w:rsidRPr="00A9336B">
        <w:rPr>
          <w:rFonts w:ascii="Calibri" w:hAnsi="Calibri" w:cs="Calibri"/>
          <w:iCs/>
        </w:rPr>
        <w:t>)</w:t>
      </w:r>
      <w:r w:rsidRPr="00A9336B">
        <w:rPr>
          <w:rStyle w:val="Odwoanieprzypisudolnego"/>
          <w:rFonts w:ascii="Calibri" w:hAnsi="Calibri" w:cs="Calibri"/>
          <w:i/>
          <w:iCs/>
        </w:rPr>
        <w:footnoteReference w:id="1"/>
      </w:r>
      <w:r w:rsidRPr="00A9336B">
        <w:rPr>
          <w:rFonts w:ascii="Calibri" w:hAnsi="Calibri" w:cs="Calibri"/>
          <w:i/>
          <w:iCs/>
        </w:rPr>
        <w:t>.</w:t>
      </w:r>
      <w:r w:rsidRPr="00A9336B">
        <w:rPr>
          <w:rFonts w:ascii="Calibri" w:hAnsi="Calibri" w:cs="Calibri"/>
        </w:rPr>
        <w:t xml:space="preserve"> </w:t>
      </w:r>
    </w:p>
    <w:p w14:paraId="0B664D44" w14:textId="77777777" w:rsidR="00EF755E" w:rsidRPr="00A9336B" w:rsidRDefault="00EF755E" w:rsidP="00A9336B">
      <w:pPr>
        <w:pStyle w:val="Stopka"/>
        <w:suppressAutoHyphens/>
        <w:spacing w:line="276" w:lineRule="auto"/>
        <w:rPr>
          <w:rFonts w:ascii="Calibri" w:hAnsi="Calibri" w:cs="Calibri"/>
        </w:rPr>
      </w:pPr>
    </w:p>
    <w:p w14:paraId="13819294" w14:textId="02B01610" w:rsidR="00A9336B" w:rsidRPr="00A9336B" w:rsidRDefault="00A9336B" w:rsidP="00A9336B">
      <w:pPr>
        <w:spacing w:line="23" w:lineRule="atLeast"/>
        <w:rPr>
          <w:rFonts w:ascii="Calibri" w:hAnsi="Calibri" w:cs="Calibri"/>
          <w:i/>
          <w:sz w:val="22"/>
        </w:rPr>
      </w:pPr>
      <w:proofErr w:type="spellStart"/>
      <w:r w:rsidRPr="00A9336B">
        <w:rPr>
          <w:rFonts w:ascii="Calibri" w:hAnsi="Calibri" w:cs="Calibri"/>
          <w:i/>
          <w:sz w:val="22"/>
        </w:rPr>
        <w:t>czytelny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</w:t>
      </w:r>
      <w:proofErr w:type="spellStart"/>
      <w:r w:rsidRPr="00A9336B">
        <w:rPr>
          <w:rFonts w:ascii="Calibri" w:hAnsi="Calibri" w:cs="Calibri"/>
          <w:i/>
          <w:sz w:val="22"/>
        </w:rPr>
        <w:t>lub</w:t>
      </w:r>
      <w:proofErr w:type="spellEnd"/>
      <w:r w:rsidRPr="00A9336B">
        <w:rPr>
          <w:rFonts w:ascii="Calibri" w:hAnsi="Calibri" w:cs="Calibri"/>
          <w:i/>
          <w:sz w:val="22"/>
        </w:rPr>
        <w:t xml:space="preserve"> podpis z </w:t>
      </w:r>
      <w:proofErr w:type="spellStart"/>
      <w:r w:rsidRPr="00A9336B">
        <w:rPr>
          <w:rFonts w:ascii="Calibri" w:hAnsi="Calibri" w:cs="Calibri"/>
          <w:i/>
          <w:sz w:val="22"/>
        </w:rPr>
        <w:t>pieczątką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imienną</w:t>
      </w:r>
      <w:proofErr w:type="spellEnd"/>
      <w:r w:rsidRPr="00A9336B">
        <w:rPr>
          <w:rFonts w:ascii="Calibri" w:hAnsi="Calibri" w:cs="Calibri"/>
          <w:i/>
          <w:sz w:val="22"/>
        </w:rPr>
        <w:br/>
      </w:r>
      <w:r w:rsidRPr="00A9336B">
        <w:rPr>
          <w:rFonts w:ascii="Calibri" w:hAnsi="Calibri" w:cs="Calibri"/>
          <w:i/>
          <w:iCs/>
          <w:sz w:val="22"/>
        </w:rPr>
        <w:t>osoby/</w:t>
      </w:r>
      <w:proofErr w:type="spellStart"/>
      <w:r w:rsidRPr="00A9336B">
        <w:rPr>
          <w:rFonts w:ascii="Calibri" w:hAnsi="Calibri" w:cs="Calibri"/>
          <w:i/>
          <w:iCs/>
          <w:sz w:val="22"/>
        </w:rPr>
        <w:t>osób</w:t>
      </w:r>
      <w:proofErr w:type="spellEnd"/>
      <w:r w:rsidRPr="00A9336B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upoważnionej</w:t>
      </w:r>
      <w:proofErr w:type="spellEnd"/>
      <w:r w:rsidRPr="00A9336B">
        <w:rPr>
          <w:rFonts w:ascii="Calibri" w:hAnsi="Calibri" w:cs="Calibri"/>
          <w:i/>
          <w:iCs/>
          <w:sz w:val="22"/>
        </w:rPr>
        <w:t>/</w:t>
      </w:r>
      <w:proofErr w:type="spellStart"/>
      <w:r w:rsidRPr="00A9336B">
        <w:rPr>
          <w:rFonts w:ascii="Calibri" w:hAnsi="Calibri" w:cs="Calibri"/>
          <w:i/>
          <w:iCs/>
          <w:sz w:val="22"/>
        </w:rPr>
        <w:t>upoważnionych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r w:rsidRPr="00A9336B">
        <w:rPr>
          <w:rFonts w:ascii="Calibri" w:hAnsi="Calibri" w:cs="Calibri"/>
          <w:i/>
          <w:sz w:val="22"/>
        </w:rPr>
        <w:br/>
        <w:t xml:space="preserve">do </w:t>
      </w:r>
      <w:proofErr w:type="spellStart"/>
      <w:r w:rsidRPr="00A9336B">
        <w:rPr>
          <w:rFonts w:ascii="Calibri" w:hAnsi="Calibri" w:cs="Calibri"/>
          <w:i/>
          <w:sz w:val="22"/>
        </w:rPr>
        <w:t>reprezentowania</w:t>
      </w:r>
      <w:proofErr w:type="spellEnd"/>
      <w:r w:rsidRPr="00A9336B">
        <w:rPr>
          <w:rFonts w:ascii="Calibri" w:hAnsi="Calibri" w:cs="Calibri"/>
          <w:i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/>
          <w:sz w:val="22"/>
        </w:rPr>
        <w:t>Wykonawcy</w:t>
      </w:r>
      <w:proofErr w:type="spellEnd"/>
    </w:p>
    <w:p w14:paraId="0B071224" w14:textId="77777777" w:rsidR="00DC135E" w:rsidRDefault="00DC135E" w:rsidP="001E210E">
      <w:pPr>
        <w:suppressAutoHyphens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C135E" w:rsidSect="00CD651C">
      <w:headerReference w:type="default" r:id="rId7"/>
      <w:footerReference w:type="default" r:id="rId8"/>
      <w:pgSz w:w="11900" w:h="16840"/>
      <w:pgMar w:top="1560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5CF04" w14:textId="77777777" w:rsidR="00724E64" w:rsidRDefault="00724E64">
      <w:r>
        <w:separator/>
      </w:r>
    </w:p>
  </w:endnote>
  <w:endnote w:type="continuationSeparator" w:id="0">
    <w:p w14:paraId="7043A1AB" w14:textId="77777777" w:rsidR="00724E64" w:rsidRDefault="0072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CA5EBF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BF67444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60233" w14:textId="77777777" w:rsidR="00724E64" w:rsidRDefault="00724E64">
      <w:r>
        <w:separator/>
      </w:r>
    </w:p>
  </w:footnote>
  <w:footnote w:type="continuationSeparator" w:id="0">
    <w:p w14:paraId="06338B5A" w14:textId="77777777" w:rsidR="00724E64" w:rsidRDefault="00724E64">
      <w:r>
        <w:continuationSeparator/>
      </w:r>
    </w:p>
  </w:footnote>
  <w:footnote w:id="1">
    <w:p w14:paraId="0AFB4338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Style w:val="Odwoanieprzypisudolnego"/>
          <w:rFonts w:ascii="Calibri" w:hAnsi="Calibri" w:cs="Calibri"/>
        </w:rPr>
        <w:footnoteRef/>
      </w:r>
      <w:r w:rsidRPr="00A9336B">
        <w:rPr>
          <w:rFonts w:ascii="Calibri" w:hAnsi="Calibri" w:cs="Calibri"/>
        </w:rPr>
        <w:t xml:space="preserve"> </w:t>
      </w:r>
      <w:r w:rsidRPr="00A9336B">
        <w:rPr>
          <w:rFonts w:ascii="Calibri" w:hAnsi="Calibri" w:cs="Calibri"/>
          <w:color w:val="222222"/>
          <w:sz w:val="22"/>
        </w:rPr>
        <w:t xml:space="preserve">Zgodnie z </w:t>
      </w:r>
      <w:proofErr w:type="spellStart"/>
      <w:r w:rsidRPr="00A9336B">
        <w:rPr>
          <w:rFonts w:ascii="Calibri" w:hAnsi="Calibri" w:cs="Calibri"/>
          <w:color w:val="222222"/>
          <w:sz w:val="22"/>
        </w:rPr>
        <w:t>treścią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art. 7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. 1 </w:t>
      </w:r>
      <w:proofErr w:type="spellStart"/>
      <w:r w:rsidRPr="00A9336B">
        <w:rPr>
          <w:rFonts w:ascii="Calibri" w:hAnsi="Calibri" w:cs="Calibri"/>
          <w:color w:val="222222"/>
          <w:sz w:val="22"/>
        </w:rPr>
        <w:t>ustawy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z dnia 13 </w:t>
      </w:r>
      <w:proofErr w:type="spellStart"/>
      <w:r w:rsidRPr="00A9336B">
        <w:rPr>
          <w:rFonts w:ascii="Calibri" w:hAnsi="Calibri" w:cs="Calibri"/>
          <w:color w:val="222222"/>
          <w:sz w:val="22"/>
        </w:rPr>
        <w:t>kwietnia</w:t>
      </w:r>
      <w:proofErr w:type="spellEnd"/>
      <w:r w:rsidRPr="00A9336B">
        <w:rPr>
          <w:rFonts w:ascii="Calibri" w:hAnsi="Calibri" w:cs="Calibri"/>
          <w:color w:val="222222"/>
          <w:sz w:val="22"/>
        </w:rPr>
        <w:t xml:space="preserve"> 2022 r. </w:t>
      </w:r>
      <w:r w:rsidRPr="00A9336B">
        <w:rPr>
          <w:rFonts w:ascii="Calibri" w:hAnsi="Calibri" w:cs="Calibri"/>
          <w:iCs/>
          <w:color w:val="222222"/>
          <w:sz w:val="22"/>
        </w:rPr>
        <w:t xml:space="preserve">o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szczególnych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rozwiązaniach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r w:rsidRPr="00A9336B">
        <w:rPr>
          <w:rFonts w:ascii="Calibri" w:hAnsi="Calibri" w:cs="Calibri"/>
          <w:iCs/>
          <w:color w:val="222222"/>
          <w:sz w:val="22"/>
        </w:rPr>
        <w:br/>
        <w:t xml:space="preserve">w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zakresie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przeciwdziałania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wspieraniu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agresji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Ukrainę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oraz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służących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ochronie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bezpieczeństwa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narodowego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,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zwanej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dalej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 „</w:t>
      </w:r>
      <w:proofErr w:type="spellStart"/>
      <w:r w:rsidRPr="00A9336B">
        <w:rPr>
          <w:rFonts w:ascii="Calibri" w:hAnsi="Calibri" w:cs="Calibri"/>
          <w:iCs/>
          <w:color w:val="222222"/>
          <w:sz w:val="22"/>
        </w:rPr>
        <w:t>ustawą</w:t>
      </w:r>
      <w:proofErr w:type="spellEnd"/>
      <w:r w:rsidRPr="00A9336B">
        <w:rPr>
          <w:rFonts w:ascii="Calibri" w:hAnsi="Calibri" w:cs="Calibri"/>
          <w:iCs/>
          <w:color w:val="222222"/>
          <w:sz w:val="22"/>
        </w:rPr>
        <w:t xml:space="preserve">”, </w:t>
      </w:r>
      <w:r w:rsidRPr="00A9336B">
        <w:rPr>
          <w:rFonts w:ascii="Calibri" w:hAnsi="Calibri" w:cs="Calibri"/>
          <w:color w:val="222222"/>
          <w:sz w:val="22"/>
        </w:rPr>
        <w:t xml:space="preserve">z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postępowania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udzielenie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zamówienia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publicznego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prowadzonego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Pzp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wyklucza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się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:</w:t>
      </w:r>
    </w:p>
    <w:p w14:paraId="644E6155" w14:textId="77777777" w:rsidR="00A9336B" w:rsidRPr="00A9336B" w:rsidRDefault="00A9336B" w:rsidP="00A9336B">
      <w:pPr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1)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2DF8D73E" w14:textId="77777777" w:rsidR="00A9336B" w:rsidRPr="00A9336B" w:rsidRDefault="00A9336B" w:rsidP="00A9336B">
      <w:pPr>
        <w:rPr>
          <w:rFonts w:ascii="Calibri" w:hAnsi="Calibri" w:cs="Calibri"/>
          <w:color w:val="222222"/>
          <w:sz w:val="22"/>
        </w:rPr>
      </w:pPr>
      <w:r w:rsidRPr="00A9336B">
        <w:rPr>
          <w:rFonts w:ascii="Calibri" w:hAnsi="Calibri" w:cs="Calibri"/>
          <w:color w:val="222222"/>
          <w:sz w:val="22"/>
        </w:rPr>
        <w:t xml:space="preserve">2)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z dnia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marca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2018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przeciwdziałaniu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praniu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pieniędzy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finansowaniu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terroryzmu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(Dz. U. z 2022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593 i 655)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osoba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takim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beneficjentem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rzeczywistym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;</w:t>
      </w:r>
    </w:p>
    <w:p w14:paraId="3E662570" w14:textId="77777777" w:rsidR="00A9336B" w:rsidRPr="00A9336B" w:rsidRDefault="00A9336B" w:rsidP="00A9336B">
      <w:pPr>
        <w:spacing w:line="276" w:lineRule="auto"/>
        <w:rPr>
          <w:rFonts w:ascii="Calibri" w:eastAsia="Times New Roman" w:hAnsi="Calibri" w:cs="Calibri"/>
          <w:color w:val="222222"/>
          <w:sz w:val="22"/>
          <w:lang w:eastAsia="pl-PL"/>
        </w:rPr>
      </w:pP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3)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wykonawcę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oraz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uczestnika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konkursu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rozumieniu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art.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37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z dnia 29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września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1994 r.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rachunkowości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(Dz. U. z 2021 r.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poz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. 217, 2105 i 2106), jest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podmiot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wymieniony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wykazach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określonych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765/2006 i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rozporządzeniu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269/2014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albo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lub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będący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taką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jednostką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dominującą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od dnia 24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lutego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2022 r.,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ile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został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wpisany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podstawie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decyzji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sprawie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wpisu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na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listę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rozstrzygającej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br/>
        <w:t xml:space="preserve">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zastosowaniu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środka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, o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którym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mowa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w art. 1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pkt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 xml:space="preserve"> 3 </w:t>
      </w:r>
      <w:proofErr w:type="spellStart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ustawy</w:t>
      </w:r>
      <w:proofErr w:type="spellEnd"/>
      <w:r w:rsidRPr="00A9336B">
        <w:rPr>
          <w:rFonts w:ascii="Calibri" w:eastAsia="Times New Roman" w:hAnsi="Calibri" w:cs="Calibri"/>
          <w:color w:val="222222"/>
          <w:sz w:val="22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0439DB" w:rsidRPr="000439DB" w:rsidRDefault="00010B48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238F5899">
          <wp:extent cx="6892173" cy="779228"/>
          <wp:effectExtent l="0" t="0" r="4445" b="190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D13DB"/>
    <w:rsid w:val="002F7B89"/>
    <w:rsid w:val="0030104B"/>
    <w:rsid w:val="00310498"/>
    <w:rsid w:val="00320FB6"/>
    <w:rsid w:val="003248F1"/>
    <w:rsid w:val="00340595"/>
    <w:rsid w:val="00350FF4"/>
    <w:rsid w:val="003567D7"/>
    <w:rsid w:val="003D4B0D"/>
    <w:rsid w:val="003E4503"/>
    <w:rsid w:val="003E464F"/>
    <w:rsid w:val="00406AD3"/>
    <w:rsid w:val="004712C1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923AE"/>
    <w:rsid w:val="005B10EC"/>
    <w:rsid w:val="005E072D"/>
    <w:rsid w:val="005E5FF3"/>
    <w:rsid w:val="005F2D49"/>
    <w:rsid w:val="00620C14"/>
    <w:rsid w:val="00634D4F"/>
    <w:rsid w:val="0066288A"/>
    <w:rsid w:val="00662C02"/>
    <w:rsid w:val="00672C46"/>
    <w:rsid w:val="00686903"/>
    <w:rsid w:val="0069307D"/>
    <w:rsid w:val="006A47D6"/>
    <w:rsid w:val="00724E64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B5FF0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A07837"/>
    <w:rsid w:val="00A9336B"/>
    <w:rsid w:val="00AF2CA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6D79"/>
    <w:rsid w:val="00C83C43"/>
    <w:rsid w:val="00CA5EBF"/>
    <w:rsid w:val="00CD651C"/>
    <w:rsid w:val="00CE0B6D"/>
    <w:rsid w:val="00D257BF"/>
    <w:rsid w:val="00D27F4D"/>
    <w:rsid w:val="00D47A52"/>
    <w:rsid w:val="00D60C22"/>
    <w:rsid w:val="00D66663"/>
    <w:rsid w:val="00D81827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F755E"/>
    <w:rsid w:val="00F03C92"/>
    <w:rsid w:val="00F25690"/>
    <w:rsid w:val="00F67A92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2</cp:revision>
  <cp:lastPrinted>2026-02-10T07:16:00Z</cp:lastPrinted>
  <dcterms:created xsi:type="dcterms:W3CDTF">2026-02-10T07:16:00Z</dcterms:created>
  <dcterms:modified xsi:type="dcterms:W3CDTF">2026-02-10T07:16:00Z</dcterms:modified>
</cp:coreProperties>
</file>