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3A" w:rsidRPr="00FC509B" w:rsidRDefault="00FC509B" w:rsidP="005217B1">
      <w:pPr>
        <w:keepNext/>
        <w:spacing w:line="276" w:lineRule="auto"/>
        <w:outlineLvl w:val="4"/>
        <w:rPr>
          <w:rFonts w:eastAsia="Times New Roman" w:cstheme="minorHAnsi"/>
          <w:sz w:val="24"/>
          <w:szCs w:val="24"/>
          <w:lang w:eastAsia="pl-PL"/>
        </w:rPr>
      </w:pPr>
      <w:r w:rsidRPr="00FC509B">
        <w:rPr>
          <w:rFonts w:cstheme="minorHAnsi"/>
          <w:sz w:val="24"/>
          <w:szCs w:val="24"/>
        </w:rPr>
        <w:t>Załącznik nr 1 do zapytania DZ/DZ-072-</w:t>
      </w:r>
      <w:r w:rsidR="003670AE">
        <w:rPr>
          <w:rFonts w:cstheme="minorHAnsi"/>
          <w:sz w:val="24"/>
          <w:szCs w:val="24"/>
        </w:rPr>
        <w:t>22</w:t>
      </w:r>
      <w:r w:rsidRPr="00FC509B">
        <w:rPr>
          <w:rFonts w:cstheme="minorHAnsi"/>
          <w:sz w:val="24"/>
          <w:szCs w:val="24"/>
        </w:rPr>
        <w:t>/2</w:t>
      </w:r>
      <w:r w:rsidR="000C7FE4">
        <w:rPr>
          <w:rFonts w:cstheme="minorHAnsi"/>
          <w:sz w:val="24"/>
          <w:szCs w:val="24"/>
        </w:rPr>
        <w:t>6</w:t>
      </w:r>
      <w:r w:rsidR="0015693A" w:rsidRPr="00FC509B">
        <w:rPr>
          <w:rFonts w:cstheme="minorHAnsi"/>
          <w:sz w:val="24"/>
          <w:szCs w:val="24"/>
        </w:rPr>
        <w:br/>
      </w: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"/>
        <w:gridCol w:w="5677"/>
        <w:gridCol w:w="843"/>
        <w:gridCol w:w="851"/>
        <w:gridCol w:w="1275"/>
        <w:gridCol w:w="1196"/>
        <w:gridCol w:w="689"/>
        <w:gridCol w:w="962"/>
        <w:gridCol w:w="1236"/>
        <w:gridCol w:w="2028"/>
      </w:tblGrid>
      <w:tr w:rsidR="0015693A" w:rsidRPr="005217B1" w:rsidTr="000C7FE4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67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196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5217B1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VAT</w:t>
            </w:r>
            <w:r w:rsidRPr="005217B1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 xml:space="preserve">PRODUCENT ORAZ INNE DANE IDENTYFIKUJĄCE PRODUKT* nr kat. </w:t>
            </w:r>
          </w:p>
        </w:tc>
      </w:tr>
      <w:tr w:rsidR="0015693A" w:rsidRPr="005217B1" w:rsidTr="000C7FE4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15693A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3A" w:rsidRPr="005217B1" w:rsidRDefault="0015693A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631A45" w:rsidRDefault="00631A45" w:rsidP="008662DB">
            <w:pPr>
              <w:spacing w:before="40" w:after="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Szklana probówka dedykowana do pobierana, stabilizacji i transportu krwi obwodowej z przeznaczeniem do analizy 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wolnokrążącego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 DNA (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cfDNA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), objętość 10 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mL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>, zawiera K</w:t>
            </w:r>
            <w:r w:rsidRPr="00631A45">
              <w:rPr>
                <w:rFonts w:eastAsia="Arial Unicode MS"/>
                <w:sz w:val="24"/>
                <w:szCs w:val="24"/>
                <w:bdr w:val="nil"/>
                <w:vertAlign w:val="subscript"/>
              </w:rPr>
              <w:t>3</w:t>
            </w:r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EDTA, zawiera konserwant zapobiegający uwalnianiu genomowego DNA z komórek jądrzastych oraz hamujący degradację 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cfDNA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 przez nukleazy, 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cfDNA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 stabilne do 14 dni w przedziale temperatur od 6°C do 37°C, stabilizacja 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wolnokrążących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 komórek nabłonka do 7 dni w przedziale temperatur od 15 do 30°C, ekstrakcja </w:t>
            </w:r>
            <w:proofErr w:type="spellStart"/>
            <w:r w:rsidRPr="00631A45">
              <w:rPr>
                <w:rFonts w:eastAsia="Arial Unicode MS"/>
                <w:sz w:val="24"/>
                <w:szCs w:val="24"/>
                <w:bdr w:val="nil"/>
              </w:rPr>
              <w:t>cfDNA</w:t>
            </w:r>
            <w:proofErr w:type="spellEnd"/>
            <w:r w:rsidRPr="00631A45">
              <w:rPr>
                <w:rFonts w:eastAsia="Arial Unicode MS"/>
                <w:sz w:val="24"/>
                <w:szCs w:val="24"/>
                <w:bdr w:val="nil"/>
              </w:rPr>
              <w:t xml:space="preserve"> możliwa przy użyciu komercyjnych zestawów uwzględniających trawienie proteinazą K, posiada oznaczenie CE jako produkt przeznaczony do diagnostyki in vitro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631A45" w:rsidRDefault="00631A45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31A45">
              <w:rPr>
                <w:rFonts w:cstheme="minorHAnsi"/>
                <w:sz w:val="24"/>
                <w:szCs w:val="24"/>
              </w:rPr>
              <w:t>Opakowanie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31A45">
              <w:rPr>
                <w:rFonts w:cstheme="minorHAnsi"/>
                <w:sz w:val="24"/>
                <w:szCs w:val="24"/>
              </w:rPr>
              <w:t>- 100szt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631A45" w:rsidRDefault="00631A45" w:rsidP="00631A45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  <w:r w:rsidRPr="00631A45">
              <w:rPr>
                <w:rFonts w:cstheme="minorHAnsi"/>
                <w:sz w:val="24"/>
                <w:szCs w:val="24"/>
              </w:rPr>
              <w:t>2 o</w:t>
            </w:r>
            <w:r>
              <w:rPr>
                <w:rFonts w:cstheme="minorHAnsi"/>
                <w:sz w:val="24"/>
                <w:szCs w:val="24"/>
              </w:rPr>
              <w:t>p.</w:t>
            </w:r>
          </w:p>
        </w:tc>
        <w:tc>
          <w:tcPr>
            <w:tcW w:w="1275" w:type="dxa"/>
            <w:vAlign w:val="center"/>
          </w:tcPr>
          <w:p w:rsidR="0015693A" w:rsidRPr="005217B1" w:rsidRDefault="0015693A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15693A" w:rsidRPr="005217B1" w:rsidRDefault="0015693A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15693A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C7FE4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7FE4" w:rsidRPr="005217B1" w:rsidRDefault="000C7FE4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C7FE4" w:rsidRDefault="000C7FE4" w:rsidP="000C7FE4">
            <w:pPr>
              <w:spacing w:before="40" w:after="4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RAZEM: 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C7FE4" w:rsidRDefault="000C7FE4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C7FE4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:rsidR="000C7FE4" w:rsidRPr="005217B1" w:rsidRDefault="000C7FE4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C7FE4" w:rsidRPr="005217B1" w:rsidRDefault="000C7FE4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C7FE4" w:rsidRPr="005217B1" w:rsidRDefault="000C7FE4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5217B1" w:rsidRDefault="000C7FE4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5217B1" w:rsidRDefault="000C7FE4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C7FE4" w:rsidRPr="005217B1" w:rsidRDefault="000C7FE4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5693A" w:rsidRDefault="0015693A" w:rsidP="005217B1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:rsidR="00E03D72" w:rsidRDefault="00E03D72" w:rsidP="005217B1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:rsidR="00E03D72" w:rsidRPr="005217B1" w:rsidRDefault="00E03D72" w:rsidP="005217B1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ind w:right="-142"/>
        <w:rPr>
          <w:rFonts w:eastAsia="Calibri" w:cstheme="minorHAnsi"/>
          <w:color w:val="000000"/>
          <w:sz w:val="24"/>
          <w:szCs w:val="24"/>
        </w:rPr>
      </w:pPr>
      <w:r w:rsidRPr="005217B1">
        <w:rPr>
          <w:rFonts w:eastAsia="Calibri" w:cstheme="minorHAnsi"/>
          <w:color w:val="000000"/>
          <w:sz w:val="24"/>
          <w:szCs w:val="24"/>
        </w:rPr>
        <w:lastRenderedPageBreak/>
        <w:t>Składam ofertę na wykonanie przedmiotu zamówienia w zakresie określonym powyżej na kwotę:</w:t>
      </w:r>
    </w:p>
    <w:p w:rsidR="0015693A" w:rsidRPr="005217B1" w:rsidRDefault="0015693A" w:rsidP="005217B1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8662DB">
        <w:rPr>
          <w:rFonts w:eastAsia="Calibri" w:cstheme="minorHAnsi"/>
          <w:b/>
          <w:color w:val="000000"/>
          <w:sz w:val="24"/>
          <w:szCs w:val="24"/>
        </w:rPr>
        <w:t>NETTO</w:t>
      </w:r>
      <w:r w:rsidRPr="005217B1">
        <w:rPr>
          <w:rFonts w:eastAsia="Calibri" w:cstheme="minorHAnsi"/>
          <w:b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:rsidR="0015693A" w:rsidRPr="005217B1" w:rsidRDefault="0015693A" w:rsidP="005217B1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8662DB">
        <w:rPr>
          <w:rFonts w:eastAsia="Calibri" w:cstheme="minorHAnsi"/>
          <w:b/>
          <w:color w:val="000000"/>
          <w:sz w:val="24"/>
          <w:szCs w:val="24"/>
        </w:rPr>
        <w:t>BRUTTO</w:t>
      </w:r>
      <w:r w:rsidRPr="005217B1">
        <w:rPr>
          <w:rFonts w:eastAsia="Calibri" w:cstheme="minorHAnsi"/>
          <w:b/>
          <w:color w:val="000000"/>
          <w:sz w:val="24"/>
          <w:szCs w:val="24"/>
        </w:rPr>
        <w:t>:</w:t>
      </w:r>
      <w:r w:rsidRPr="005217B1">
        <w:rPr>
          <w:rFonts w:eastAsia="Calibri" w:cstheme="minorHAnsi"/>
          <w:color w:val="000000"/>
          <w:sz w:val="24"/>
          <w:szCs w:val="24"/>
        </w:rPr>
        <w:t xml:space="preserve">    </w:t>
      </w:r>
      <w:r w:rsidRPr="005217B1">
        <w:rPr>
          <w:rFonts w:eastAsia="Calibri"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217B1">
        <w:rPr>
          <w:rFonts w:eastAsia="Calibr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5217B1">
        <w:rPr>
          <w:rFonts w:eastAsia="Calibri" w:cstheme="minorHAnsi"/>
          <w:color w:val="000000"/>
          <w:sz w:val="24"/>
          <w:szCs w:val="24"/>
        </w:rPr>
        <w:t xml:space="preserve">Termin płatności: </w:t>
      </w:r>
      <w:r w:rsidRPr="005217B1">
        <w:rPr>
          <w:rFonts w:eastAsia="Calibri"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5217B1">
        <w:rPr>
          <w:rFonts w:eastAsia="Calibri" w:cstheme="minorHAnsi"/>
          <w:color w:val="000000"/>
          <w:sz w:val="24"/>
          <w:szCs w:val="24"/>
        </w:rPr>
        <w:t xml:space="preserve">Termin realizacji /dostawy: </w:t>
      </w: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zobowiązuję się do wykonywania dostaw w terminie maksymalnie do </w:t>
      </w:r>
      <w:r w:rsidR="00631A45">
        <w:rPr>
          <w:rFonts w:eastAsia="Calibri" w:cstheme="minorHAnsi"/>
          <w:b/>
          <w:color w:val="000000"/>
          <w:sz w:val="24"/>
          <w:szCs w:val="24"/>
        </w:rPr>
        <w:t>7</w:t>
      </w: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dni roboczych licząc od dnia otrzymania zamówienia.  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5217B1">
        <w:rPr>
          <w:rFonts w:eastAsia="Calibri" w:cstheme="minorHAnsi"/>
          <w:b/>
          <w:color w:val="000000"/>
          <w:sz w:val="24"/>
          <w:szCs w:val="24"/>
        </w:rPr>
        <w:t>Wymagany termin gwarancji min</w:t>
      </w:r>
      <w:r w:rsidR="00631A45">
        <w:rPr>
          <w:rFonts w:eastAsia="Calibri" w:cstheme="minorHAnsi"/>
          <w:b/>
          <w:color w:val="000000"/>
          <w:sz w:val="24"/>
          <w:szCs w:val="24"/>
        </w:rPr>
        <w:t xml:space="preserve"> 10</w:t>
      </w: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miesiące od daty dostarczenia towaru. </w:t>
      </w:r>
    </w:p>
    <w:p w:rsidR="0015693A" w:rsidRDefault="0015693A" w:rsidP="005217B1">
      <w:pPr>
        <w:spacing w:after="0" w:line="276" w:lineRule="auto"/>
        <w:ind w:left="720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:rsidR="00E03D72" w:rsidRPr="005217B1" w:rsidRDefault="00E03D72" w:rsidP="005217B1">
      <w:pPr>
        <w:spacing w:after="0" w:line="276" w:lineRule="auto"/>
        <w:ind w:left="720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:rsidR="0015693A" w:rsidRPr="005217B1" w:rsidRDefault="0015693A" w:rsidP="005217B1">
      <w:pPr>
        <w:spacing w:after="0" w:line="276" w:lineRule="auto"/>
        <w:ind w:left="720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:rsidR="0015693A" w:rsidRPr="005217B1" w:rsidRDefault="00AB4A76" w:rsidP="00E03D72">
      <w:pPr>
        <w:spacing w:after="0" w:line="276" w:lineRule="auto"/>
        <w:ind w:left="142" w:hanging="426"/>
        <w:rPr>
          <w:rFonts w:eastAsia="Times New Roman" w:cstheme="minorHAnsi"/>
          <w:sz w:val="24"/>
          <w:szCs w:val="24"/>
          <w:lang w:eastAsia="pl-PL"/>
        </w:rPr>
      </w:pPr>
      <w:r w:rsidRPr="005217B1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="00565DF9" w:rsidRPr="005217B1">
        <w:rPr>
          <w:rFonts w:eastAsia="Times New Roman" w:cstheme="minorHAnsi"/>
          <w:sz w:val="24"/>
          <w:szCs w:val="24"/>
          <w:lang w:eastAsia="pl-PL"/>
        </w:rPr>
        <w:t>Data</w:t>
      </w:r>
      <w:r w:rsidRPr="005217B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693A" w:rsidRPr="005217B1">
        <w:rPr>
          <w:rFonts w:eastAsia="Times New Roman" w:cstheme="minorHAnsi"/>
          <w:sz w:val="24"/>
          <w:szCs w:val="24"/>
          <w:lang w:eastAsia="pl-PL"/>
        </w:rPr>
        <w:t xml:space="preserve">...................................  </w:t>
      </w:r>
    </w:p>
    <w:p w:rsidR="0015693A" w:rsidRPr="005217B1" w:rsidRDefault="0015693A" w:rsidP="00E03D72">
      <w:pPr>
        <w:spacing w:after="0" w:line="276" w:lineRule="auto"/>
        <w:ind w:left="426" w:firstLine="4536"/>
        <w:rPr>
          <w:rFonts w:eastAsia="Times New Roman" w:cstheme="minorHAnsi"/>
          <w:iCs/>
          <w:sz w:val="24"/>
          <w:szCs w:val="24"/>
          <w:lang w:eastAsia="pl-PL"/>
        </w:rPr>
      </w:pPr>
      <w:r w:rsidRPr="005217B1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  <w:t xml:space="preserve">   ………………………………..…………………</w:t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 xml:space="preserve">              </w:t>
      </w:r>
      <w:r w:rsidR="00565DF9" w:rsidRPr="005217B1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    </w:t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8662DB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E03D72">
        <w:rPr>
          <w:rFonts w:eastAsia="Times New Roman" w:cstheme="minorHAnsi"/>
          <w:iCs/>
          <w:sz w:val="24"/>
          <w:szCs w:val="24"/>
          <w:lang w:eastAsia="pl-PL"/>
        </w:rPr>
        <w:t xml:space="preserve">           </w:t>
      </w:r>
      <w:r w:rsidR="008662DB">
        <w:rPr>
          <w:rFonts w:eastAsia="Times New Roman" w:cstheme="minorHAnsi"/>
          <w:iCs/>
          <w:sz w:val="24"/>
          <w:szCs w:val="24"/>
          <w:lang w:eastAsia="pl-PL"/>
        </w:rPr>
        <w:t xml:space="preserve">  </w:t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    </w:t>
      </w:r>
    </w:p>
    <w:p w:rsidR="0015693A" w:rsidRPr="005217B1" w:rsidRDefault="0015693A" w:rsidP="005217B1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15693A" w:rsidRPr="005217B1" w:rsidRDefault="0015693A" w:rsidP="005217B1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15693A" w:rsidRPr="005217B1" w:rsidRDefault="0015693A" w:rsidP="005217B1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FD3F80" w:rsidRPr="005217B1" w:rsidRDefault="00FD3F80" w:rsidP="005217B1">
      <w:pPr>
        <w:spacing w:line="276" w:lineRule="auto"/>
        <w:rPr>
          <w:rFonts w:cstheme="minorHAnsi"/>
          <w:sz w:val="24"/>
          <w:szCs w:val="24"/>
        </w:rPr>
      </w:pPr>
    </w:p>
    <w:sectPr w:rsidR="00FD3F80" w:rsidRPr="005217B1" w:rsidSect="005217B1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AD" w:rsidRDefault="00C84FAD" w:rsidP="00565DF9">
      <w:pPr>
        <w:spacing w:after="0" w:line="240" w:lineRule="auto"/>
      </w:pPr>
      <w:r>
        <w:separator/>
      </w:r>
    </w:p>
  </w:endnote>
  <w:endnote w:type="continuationSeparator" w:id="0">
    <w:p w:rsidR="00C84FAD" w:rsidRDefault="00C84FAD" w:rsidP="0056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AD" w:rsidRDefault="00C84FAD" w:rsidP="00565DF9">
      <w:pPr>
        <w:spacing w:after="0" w:line="240" w:lineRule="auto"/>
      </w:pPr>
      <w:r>
        <w:separator/>
      </w:r>
    </w:p>
  </w:footnote>
  <w:footnote w:type="continuationSeparator" w:id="0">
    <w:p w:rsidR="00C84FAD" w:rsidRDefault="00C84FAD" w:rsidP="0056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F9" w:rsidRDefault="00565DF9">
    <w:pPr>
      <w:pStyle w:val="Nagwek"/>
    </w:pPr>
    <w:r w:rsidRPr="00565DF9">
      <w:rPr>
        <w:rFonts w:cstheme="minorHAnsi"/>
        <w:b/>
        <w:sz w:val="24"/>
        <w:szCs w:val="24"/>
      </w:rPr>
      <w:t>SPECYFIKACJA ASORTYMENTOWO-CENOWA  dot. sukcesywn</w:t>
    </w:r>
    <w:r w:rsidR="003670AE">
      <w:rPr>
        <w:rFonts w:cstheme="minorHAnsi"/>
        <w:b/>
        <w:sz w:val="24"/>
        <w:szCs w:val="24"/>
      </w:rPr>
      <w:t>ych</w:t>
    </w:r>
    <w:r w:rsidRPr="00565DF9">
      <w:rPr>
        <w:rFonts w:cstheme="minorHAnsi"/>
        <w:b/>
        <w:sz w:val="24"/>
        <w:szCs w:val="24"/>
      </w:rPr>
      <w:t xml:space="preserve"> dostaw</w:t>
    </w:r>
    <w:r w:rsidR="003670AE">
      <w:rPr>
        <w:rFonts w:cstheme="minorHAnsi"/>
        <w:b/>
        <w:sz w:val="24"/>
        <w:szCs w:val="24"/>
      </w:rPr>
      <w:t xml:space="preserve"> </w:t>
    </w:r>
    <w:r w:rsidRPr="00565DF9">
      <w:rPr>
        <w:rFonts w:cstheme="minorHAnsi"/>
        <w:b/>
        <w:sz w:val="24"/>
        <w:szCs w:val="24"/>
      </w:rPr>
      <w:t xml:space="preserve"> </w:t>
    </w:r>
    <w:r w:rsidR="008F22C9">
      <w:rPr>
        <w:rFonts w:cstheme="minorHAnsi"/>
        <w:b/>
        <w:sz w:val="24"/>
        <w:szCs w:val="24"/>
      </w:rPr>
      <w:t>probówek do pobierania krwi do biopsji płynnej</w:t>
    </w:r>
    <w:r w:rsidR="003670AE">
      <w:rPr>
        <w:rFonts w:cstheme="minorHAnsi"/>
        <w:b/>
        <w:sz w:val="24"/>
        <w:szCs w:val="24"/>
      </w:rPr>
      <w:t xml:space="preserve"> w roku 2026</w:t>
    </w:r>
    <w:r w:rsidRPr="00565DF9">
      <w:rPr>
        <w:rFonts w:cstheme="minorHAnsi"/>
        <w:b/>
        <w:sz w:val="24"/>
        <w:szCs w:val="24"/>
      </w:rPr>
      <w:t xml:space="preserve"> dla </w:t>
    </w:r>
    <w:r w:rsidR="008F22C9">
      <w:rPr>
        <w:rFonts w:cstheme="minorHAnsi"/>
        <w:b/>
        <w:sz w:val="24"/>
        <w:szCs w:val="24"/>
      </w:rPr>
      <w:t>Zakładu Genetyki Klinicznej i Molekularnej</w:t>
    </w:r>
    <w:r w:rsidRPr="00565DF9">
      <w:rPr>
        <w:rFonts w:cstheme="minorHAnsi"/>
        <w:b/>
        <w:sz w:val="24"/>
        <w:szCs w:val="24"/>
      </w:rPr>
      <w:t>- Narodowego Instytutu Onkologii im. Marii Skłodowskiej – Curie - Państwowego Instytutu Badawczego Oddział w Gliwicach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3A"/>
    <w:rsid w:val="000C7FE4"/>
    <w:rsid w:val="00137DE8"/>
    <w:rsid w:val="0015313B"/>
    <w:rsid w:val="0015693A"/>
    <w:rsid w:val="001B3DEF"/>
    <w:rsid w:val="001B65FC"/>
    <w:rsid w:val="001C141A"/>
    <w:rsid w:val="00341713"/>
    <w:rsid w:val="003507D5"/>
    <w:rsid w:val="003670AE"/>
    <w:rsid w:val="003D09B1"/>
    <w:rsid w:val="003F63EE"/>
    <w:rsid w:val="004E6273"/>
    <w:rsid w:val="005217B1"/>
    <w:rsid w:val="005321AA"/>
    <w:rsid w:val="00565DF9"/>
    <w:rsid w:val="00631A45"/>
    <w:rsid w:val="0067581B"/>
    <w:rsid w:val="00702951"/>
    <w:rsid w:val="008662DB"/>
    <w:rsid w:val="008F22C9"/>
    <w:rsid w:val="00904840"/>
    <w:rsid w:val="009879A8"/>
    <w:rsid w:val="009E1472"/>
    <w:rsid w:val="00AB4A76"/>
    <w:rsid w:val="00B25F9F"/>
    <w:rsid w:val="00B82D2C"/>
    <w:rsid w:val="00C259BD"/>
    <w:rsid w:val="00C84FAD"/>
    <w:rsid w:val="00E03D72"/>
    <w:rsid w:val="00E125B6"/>
    <w:rsid w:val="00E30C52"/>
    <w:rsid w:val="00ED43CD"/>
    <w:rsid w:val="00F92A42"/>
    <w:rsid w:val="00F94B0B"/>
    <w:rsid w:val="00FC509B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5876"/>
  <w15:chartTrackingRefBased/>
  <w15:docId w15:val="{C628C3A6-5C48-48B1-AF82-0CA3739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15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5693A"/>
  </w:style>
  <w:style w:type="paragraph" w:styleId="Akapitzlist">
    <w:name w:val="List Paragraph"/>
    <w:basedOn w:val="Normalny"/>
    <w:uiPriority w:val="34"/>
    <w:qFormat/>
    <w:rsid w:val="001569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Kowalska</dc:creator>
  <cp:keywords/>
  <dc:description/>
  <cp:lastModifiedBy>Ewa Stelmach</cp:lastModifiedBy>
  <cp:revision>3</cp:revision>
  <cp:lastPrinted>2026-01-30T07:00:00Z</cp:lastPrinted>
  <dcterms:created xsi:type="dcterms:W3CDTF">2026-01-29T11:29:00Z</dcterms:created>
  <dcterms:modified xsi:type="dcterms:W3CDTF">2026-01-30T07:00:00Z</dcterms:modified>
</cp:coreProperties>
</file>